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D6D3" w14:textId="77777777" w:rsidR="00FF1DAC" w:rsidRPr="007A5508" w:rsidRDefault="00FF1DAC" w:rsidP="00FF1DA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13A7469B" w14:textId="1B98629F" w:rsidR="008C01A9" w:rsidRDefault="00395F05" w:rsidP="00FF1D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Draft Minutes</w:t>
      </w:r>
    </w:p>
    <w:p w14:paraId="2CA68445" w14:textId="1565D27F" w:rsidR="00C3587B" w:rsidRPr="006A39B9" w:rsidRDefault="00C3587B" w:rsidP="00C3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For meeting</w:t>
      </w:r>
    </w:p>
    <w:p w14:paraId="6883273B" w14:textId="39CD7BDF" w:rsidR="00C3587B" w:rsidRDefault="00C3587B" w:rsidP="00C358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>held at 6.30pm on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0B2D188C" w14:textId="6788070B" w:rsidR="00C3587B" w:rsidRPr="006A39B9" w:rsidRDefault="00C3587B" w:rsidP="00C3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29</w:t>
      </w:r>
      <w:r w:rsidRPr="00C3587B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</w:rPr>
        <w:t xml:space="preserve"> September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2023 at </w:t>
      </w:r>
      <w:r>
        <w:rPr>
          <w:rFonts w:ascii="Calibri" w:eastAsia="Times New Roman" w:hAnsi="Calibri" w:cs="Calibri"/>
          <w:b/>
          <w:bCs/>
          <w:color w:val="000000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Imjin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Station Community Centre</w:t>
      </w:r>
    </w:p>
    <w:p w14:paraId="5C135F4A" w14:textId="77777777" w:rsidR="00C3587B" w:rsidRPr="006A39B9" w:rsidRDefault="00C3587B" w:rsidP="00C35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C3587B" w:rsidRPr="00C560A7" w14:paraId="755DF84B" w14:textId="77777777" w:rsidTr="000D6D7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8F11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6416" w14:textId="6C49188B" w:rsidR="00395F05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agree</w:t>
            </w:r>
            <w:r w:rsidR="00395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co-option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Council of Kevin Sherwood</w:t>
            </w:r>
            <w:r w:rsidR="00395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who then signed the acceptance of office form and was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invited to join the Council </w:t>
            </w:r>
          </w:p>
          <w:p w14:paraId="7DEC82AC" w14:textId="2A5392D5" w:rsidR="00C3587B" w:rsidRPr="00C560A7" w:rsidRDefault="00395F05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Christine Meek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be invited to attend and speak to the Parish Council at the next meeting</w:t>
            </w:r>
          </w:p>
        </w:tc>
      </w:tr>
      <w:tr w:rsidR="00C3587B" w:rsidRPr="00C560A7" w14:paraId="5F82F216" w14:textId="77777777" w:rsidTr="000D6D7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402C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9341" w14:textId="2F8CC131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recorded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Parish Councillors Graham Bocking, Julie Evans, David Hale, Dona Jiji John, Borough Councillor Sarah Hands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Borough Councillor Paul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Ockelton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proofErr w:type="gramStart"/>
            <w:r w:rsidR="00476C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public</w:t>
            </w:r>
          </w:p>
        </w:tc>
      </w:tr>
      <w:tr w:rsidR="00C3587B" w:rsidRPr="00C560A7" w14:paraId="717BE784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2F27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9FF" w14:textId="2ECB85A5" w:rsidR="00C3587B" w:rsidRPr="00974E6E" w:rsidRDefault="00C3587B" w:rsidP="00C3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acceptance of reasons for absences recorded: 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Councillor </w:t>
            </w:r>
            <w:r w:rsidR="00476C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Rojina Pradhan Rai</w:t>
            </w:r>
            <w:r w:rsidR="0081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r w:rsidR="00810495">
              <w:rPr>
                <w:rFonts w:ascii="Arial" w:hAnsi="Arial" w:cs="Arial"/>
                <w:b/>
                <w:bCs/>
                <w:sz w:val="24"/>
                <w:szCs w:val="24"/>
              </w:rPr>
              <w:t>County Councillor Paul</w:t>
            </w:r>
            <w:r w:rsidR="008104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495">
              <w:rPr>
                <w:rFonts w:ascii="Arial" w:hAnsi="Arial" w:cs="Arial"/>
                <w:b/>
                <w:bCs/>
                <w:sz w:val="24"/>
                <w:szCs w:val="24"/>
              </w:rPr>
              <w:t>McLaine</w:t>
            </w:r>
          </w:p>
          <w:p w14:paraId="13F3226A" w14:textId="03F7F8EF" w:rsidR="00C3587B" w:rsidRPr="00974E6E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87B" w:rsidRPr="00C560A7" w14:paraId="091D447C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96D5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21E2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 invite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proofErr w:type="gramEnd"/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See individual items</w:t>
            </w:r>
          </w:p>
          <w:p w14:paraId="3C40482A" w14:textId="75F5B12E" w:rsidR="00810495" w:rsidRPr="00C560A7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Cllr Hale and (later) Cllr Bocking</w:t>
            </w:r>
          </w:p>
        </w:tc>
      </w:tr>
      <w:tr w:rsidR="00C3587B" w:rsidRPr="00C560A7" w14:paraId="244E3DC6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F8A0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F914" w14:textId="0714755D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draft minutes of the meeting held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C358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August 2023</w:t>
            </w:r>
          </w:p>
        </w:tc>
      </w:tr>
      <w:tr w:rsidR="00C3587B" w:rsidRPr="00C560A7" w14:paraId="457B1E66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8FAC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A09C" w14:textId="77777777" w:rsidR="00C3587B" w:rsidRDefault="00C3587B" w:rsidP="00395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ember</w:t>
            </w:r>
            <w:r w:rsidR="00395F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the public </w:t>
            </w:r>
            <w:r w:rsidR="00395F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speak to members of the Council.  </w:t>
            </w:r>
          </w:p>
          <w:p w14:paraId="56B13B0B" w14:textId="77777777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51E178" w14:textId="77777777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Points raised</w:t>
            </w:r>
          </w:p>
          <w:p w14:paraId="0551BC95" w14:textId="63A602A4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Passing of Roy Oakley- ex Councillor</w:t>
            </w:r>
          </w:p>
          <w:p w14:paraId="5D7F611B" w14:textId="77777777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019250" w14:textId="750E6AF5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Clerk rate of pay/hrs worked</w:t>
            </w:r>
          </w:p>
          <w:p w14:paraId="31E4EC67" w14:textId="301AACEF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Grant requests</w:t>
            </w:r>
          </w:p>
          <w:p w14:paraId="7CA45475" w14:textId="77777777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AE685D" w14:textId="1E3DD429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Chatty  café</w:t>
            </w:r>
            <w:proofErr w:type="gramEnd"/>
          </w:p>
          <w:p w14:paraId="5F2C4C5F" w14:textId="37DF0375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Hunger no more</w:t>
            </w:r>
          </w:p>
          <w:p w14:paraId="36B285A5" w14:textId="051F76CC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Innsworth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preschool</w:t>
            </w:r>
          </w:p>
          <w:p w14:paraId="65FD01D2" w14:textId="77777777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40528B" w14:textId="78A4F10A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Noticeboards</w:t>
            </w:r>
          </w:p>
          <w:p w14:paraId="64DBBDEF" w14:textId="363BC77B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Park issues</w:t>
            </w:r>
          </w:p>
          <w:p w14:paraId="48FFD940" w14:textId="60F6F0A8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Community events</w:t>
            </w:r>
          </w:p>
          <w:p w14:paraId="203C606F" w14:textId="3A584036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Sportility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volunteers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events</w:t>
            </w:r>
          </w:p>
          <w:p w14:paraId="44EA688D" w14:textId="707E36E8" w:rsidR="00395F05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Path ways</w:t>
            </w:r>
          </w:p>
          <w:p w14:paraId="625F2987" w14:textId="49A2830E" w:rsidR="00395F05" w:rsidRDefault="0081049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Public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session  closed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at 7pm</w:t>
            </w:r>
          </w:p>
          <w:p w14:paraId="7997894C" w14:textId="140EE844" w:rsidR="00395F05" w:rsidRPr="00C560A7" w:rsidRDefault="00395F05" w:rsidP="00395F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36C6961D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F737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E801" w14:textId="1BF6C5FD" w:rsidR="0010494F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</w:t>
            </w:r>
            <w:r w:rsidR="00395F0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the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  <w:r w:rsidR="00395F0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- </w:t>
            </w:r>
            <w:r w:rsidR="0010494F" w:rsidRPr="0010494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Council to consider grant request for </w:t>
            </w:r>
            <w:proofErr w:type="spellStart"/>
            <w:r w:rsidR="0010494F" w:rsidRPr="0010494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Innsworth</w:t>
            </w:r>
            <w:proofErr w:type="spellEnd"/>
            <w:r w:rsidR="0010494F" w:rsidRPr="0010494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resident </w:t>
            </w:r>
            <w:r w:rsidR="00395F05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Christmas events</w:t>
            </w:r>
          </w:p>
          <w:p w14:paraId="17050612" w14:textId="01A34212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5F90" w:rsidRPr="00C560A7" w14:paraId="4E0C252C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D122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D0E2" w14:textId="7A8A9250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</w:t>
            </w:r>
            <w:r w:rsidR="00395F05"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did not agree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expenditure on business cards for Councillors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 xml:space="preserve">- budget £50 </w:t>
            </w:r>
          </w:p>
        </w:tc>
      </w:tr>
      <w:tr w:rsidR="007F5C02" w:rsidRPr="00C560A7" w14:paraId="2C82030A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08FD" w14:textId="77777777" w:rsidR="007F5C02" w:rsidRPr="00C560A7" w:rsidRDefault="007F5C02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7FDA" w14:textId="444938D0" w:rsidR="007F5C02" w:rsidRDefault="007F5C02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>considered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 grant to the “Chatty Café” for a Christmas party event, in the sum of £50</w:t>
            </w:r>
          </w:p>
          <w:p w14:paraId="264908BE" w14:textId="6CCAB627" w:rsidR="00395F05" w:rsidRDefault="00395F0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Amendment to increase to </w:t>
            </w:r>
            <w:r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£100-agreed</w:t>
            </w:r>
          </w:p>
          <w:p w14:paraId="007891E7" w14:textId="0F4B63D6" w:rsidR="00395F05" w:rsidRDefault="00395F0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5F90" w:rsidRPr="00C560A7" w14:paraId="365DDDF1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F5BE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9398" w14:textId="0797FC6A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consider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approval of a grant for an individual to support family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Lybia</w:t>
            </w:r>
            <w:proofErr w:type="spellEnd"/>
          </w:p>
          <w:p w14:paraId="1E27729D" w14:textId="391B45F7" w:rsidR="00105F90" w:rsidRPr="00810495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Clerk advise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on PC powers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w:r w:rsidR="00395F05"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voted against this grant</w:t>
            </w:r>
          </w:p>
          <w:p w14:paraId="41174FD1" w14:textId="79862B7E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5F90" w:rsidRPr="00C560A7" w14:paraId="3F41BA86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370E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CB79" w14:textId="77777777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>considered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vire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sum of £500 from general reserves to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Napalese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language classes reserves to support community integration</w:t>
            </w:r>
            <w:r w:rsidR="00395F05">
              <w:rPr>
                <w:rFonts w:ascii="Arial" w:eastAsia="Times New Roman" w:hAnsi="Arial" w:cs="Arial"/>
                <w:sz w:val="24"/>
                <w:szCs w:val="24"/>
              </w:rPr>
              <w:t>- This would be part of a local multi agency project to purchase books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3D50C33" w14:textId="06AD7346" w:rsidR="00810495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Cllr Bocking declared an interest as a governor of local school (part of project) and did not take part in </w:t>
            </w:r>
            <w:r w:rsidR="00313B53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vote. 3 for 1 against.  </w:t>
            </w:r>
            <w:r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Motion carried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to move reserves</w:t>
            </w:r>
          </w:p>
        </w:tc>
      </w:tr>
      <w:tr w:rsidR="00105F90" w:rsidRPr="00C560A7" w14:paraId="36D53FA6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5F33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045C" w14:textId="377B3051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note</w:t>
            </w:r>
            <w:r w:rsidR="00810495">
              <w:rPr>
                <w:rFonts w:ascii="Arial" w:eastAsia="Times New Roman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that the External auditor has raised queries relating to previous year comparative figures. The Clerk </w:t>
            </w:r>
            <w:r w:rsidR="00810495">
              <w:rPr>
                <w:rFonts w:ascii="Arial" w:eastAsia="Times New Roman" w:hAnsi="Arial" w:cs="Arial"/>
                <w:sz w:val="24"/>
                <w:szCs w:val="24"/>
              </w:rPr>
              <w:t xml:space="preserve">has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respond</w:t>
            </w:r>
            <w:r w:rsidR="00810495">
              <w:rPr>
                <w:rFonts w:ascii="Arial" w:eastAsia="Times New Roman" w:hAnsi="Arial" w:cs="Arial"/>
                <w:sz w:val="24"/>
                <w:szCs w:val="24"/>
              </w:rPr>
              <w:t>ed and the auditor report is completed</w:t>
            </w:r>
          </w:p>
        </w:tc>
      </w:tr>
      <w:tr w:rsidR="00C3587B" w:rsidRPr="00C560A7" w14:paraId="51C4A042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AB80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FF7E" w14:textId="77777777" w:rsidR="00C3587B" w:rsidRPr="00810495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approve</w:t>
            </w:r>
            <w:r w:rsidR="00810495"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 w:rsidRPr="008104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financial reports</w:t>
            </w:r>
          </w:p>
          <w:p w14:paraId="2D2EC98D" w14:textId="77777777" w:rsidR="00810495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Cllr Hale declared in interest as Council wished to discuss community projects (as raised in the public session)</w:t>
            </w:r>
          </w:p>
          <w:p w14:paraId="023F4EF4" w14:textId="4968EE5C" w:rsidR="00810495" w:rsidRPr="00C560A7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agreed to make provision in the next budget and to set up working group to look at community projects – next meeting</w:t>
            </w:r>
          </w:p>
        </w:tc>
      </w:tr>
      <w:tr w:rsidR="00105F90" w:rsidRPr="00C560A7" w14:paraId="0030EB8E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F00B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B622" w14:textId="13E9E847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agreed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it wishes to display Public Spaces Protection Order signs relating to dog exclusion sign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 Cllr Hale to lead</w:t>
            </w:r>
          </w:p>
        </w:tc>
      </w:tr>
      <w:tr w:rsidR="00C3587B" w:rsidRPr="00C560A7" w14:paraId="59DDFBD6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F7F7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A719" w14:textId="74675213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park updates</w:t>
            </w:r>
            <w:r w:rsidR="000D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from Cllr Hale</w:t>
            </w:r>
          </w:p>
          <w:p w14:paraId="44F4E89A" w14:textId="6192807E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 warden report for consideration as attached</w:t>
            </w:r>
          </w:p>
          <w:p w14:paraId="26937E68" w14:textId="2378F0AD" w:rsidR="00593094" w:rsidRDefault="00593094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contractor quotation</w:t>
            </w:r>
            <w:r w:rsidR="00810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&amp;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Councillors visit</w:t>
            </w:r>
          </w:p>
          <w:p w14:paraId="677BAC85" w14:textId="1B812700" w:rsidR="00810495" w:rsidRPr="000D14D3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4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Bear to be repaired</w:t>
            </w:r>
          </w:p>
          <w:p w14:paraId="6029D5D5" w14:textId="54C197DD" w:rsidR="00810495" w:rsidRPr="000D14D3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4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Gate holes to be repaired</w:t>
            </w:r>
          </w:p>
          <w:p w14:paraId="6FD59B5F" w14:textId="2F91F0BF" w:rsidR="00810495" w:rsidRDefault="00810495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14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Hedging/trees to be cut back</w:t>
            </w:r>
          </w:p>
          <w:p w14:paraId="75164E34" w14:textId="7EE34B96" w:rsidR="000D14D3" w:rsidRDefault="000D14D3" w:rsidP="000D1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Bin store in STWA compound and the wire needs replacing and as it is STWA compound, they should be invited to repair/replace.  The combination lock has been removed. </w:t>
            </w:r>
          </w:p>
          <w:p w14:paraId="4044E4C1" w14:textId="1304F5B2" w:rsidR="000D14D3" w:rsidRDefault="000D14D3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MUGA needs relining and Council discussed a replacement surface – future meeting</w:t>
            </w:r>
          </w:p>
          <w:p w14:paraId="603A32E6" w14:textId="64B96358" w:rsidR="000D14D3" w:rsidRPr="000D14D3" w:rsidRDefault="000D14D3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agreed </w:t>
            </w:r>
            <w:r w:rsidR="009F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the following</w:t>
            </w:r>
            <w:r w:rsidRPr="000D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B62FEC1" w14:textId="202C580A" w:rsidR="000D14D3" w:rsidRDefault="000D14D3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Clerk to ask contractor to mend the gate asap and then breakdown the other items, and to meet Cllrs on site for additional items. </w:t>
            </w:r>
          </w:p>
          <w:p w14:paraId="6117011C" w14:textId="6945BDCB" w:rsidR="000D14D3" w:rsidRDefault="000D14D3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Council agreed to give delegated authority to clerk to process quote after consultation</w:t>
            </w:r>
          </w:p>
          <w:p w14:paraId="70D7B233" w14:textId="77777777" w:rsidR="000D14D3" w:rsidRDefault="000D14D3" w:rsidP="000D1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Park attendance to remove the temporary lock and STWA to be asked to replace lock and to share code with PC- </w:t>
            </w:r>
            <w:r w:rsidRPr="000D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clerk to action</w:t>
            </w:r>
          </w:p>
          <w:p w14:paraId="1DDC4059" w14:textId="77777777" w:rsidR="000D14D3" w:rsidRDefault="000D14D3" w:rsidP="000D1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Clerk to invite Bromford to attend next meeting- </w:t>
            </w:r>
            <w:r w:rsidRPr="000D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clerk to action</w:t>
            </w:r>
          </w:p>
          <w:p w14:paraId="4376C9C3" w14:textId="77777777" w:rsidR="000D14D3" w:rsidRDefault="000D14D3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28C4274" w14:textId="77777777" w:rsidR="00C3587B" w:rsidRPr="00A21DB2" w:rsidRDefault="00C3587B" w:rsidP="009F3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587B" w:rsidRPr="00C560A7" w14:paraId="507AE6D0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1437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59CC" w14:textId="730E45A7" w:rsidR="00C3587B" w:rsidRPr="00CE3659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Planning matters considered: </w:t>
            </w:r>
          </w:p>
          <w:p w14:paraId="29DBA161" w14:textId="042AD576" w:rsidR="00C3587B" w:rsidRPr="000D14D3" w:rsidRDefault="00105F90" w:rsidP="000D14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 w:hanging="284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Council consider</w:t>
            </w:r>
            <w:r w:rsidR="000D14D3"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ed</w:t>
            </w: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if there is a need for s106 obligations in relation to 23/00044/OUT residential development </w:t>
            </w:r>
            <w:proofErr w:type="spellStart"/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Hosebere</w:t>
            </w:r>
            <w:proofErr w:type="spellEnd"/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Drive -noting that CIL will be received</w:t>
            </w:r>
          </w:p>
          <w:p w14:paraId="40B3A808" w14:textId="76A9F64C" w:rsidR="007D7686" w:rsidRPr="000D14D3" w:rsidRDefault="009F34A9" w:rsidP="000D14D3">
            <w:pPr>
              <w:spacing w:after="0" w:line="240" w:lineRule="auto"/>
              <w:ind w:left="459" w:hanging="284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   </w:t>
            </w:r>
            <w:r w:rsidR="00105F90"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Criteria </w:t>
            </w:r>
          </w:p>
          <w:p w14:paraId="6DC39ACA" w14:textId="1969FCF8" w:rsidR="00105F90" w:rsidRPr="000D14D3" w:rsidRDefault="007D7686" w:rsidP="000D14D3">
            <w:pPr>
              <w:spacing w:after="0" w:line="240" w:lineRule="auto"/>
              <w:ind w:left="459" w:hanging="284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F34A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  </w:t>
            </w: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105F90"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a) necessary to make the development acceptable in planning terms</w:t>
            </w:r>
          </w:p>
          <w:p w14:paraId="4ED907E3" w14:textId="77777777" w:rsidR="009F34A9" w:rsidRPr="000D14D3" w:rsidRDefault="009F34A9" w:rsidP="009F34A9">
            <w:pPr>
              <w:spacing w:after="0" w:line="240" w:lineRule="auto"/>
              <w:ind w:left="459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b) directly related to the development</w:t>
            </w:r>
          </w:p>
          <w:p w14:paraId="1683B16B" w14:textId="49FB54BF" w:rsidR="009F34A9" w:rsidRPr="000D14D3" w:rsidRDefault="009F34A9" w:rsidP="009F34A9">
            <w:pPr>
              <w:spacing w:after="0" w:line="240" w:lineRule="auto"/>
              <w:ind w:left="317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  c) fairly and reasonably related in scale and kind to the development</w:t>
            </w:r>
            <w:r w:rsidR="00105F90" w:rsidRPr="000D14D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14:paraId="1F24A0F0" w14:textId="3A43C6FC" w:rsidR="00105F90" w:rsidRPr="000D14D3" w:rsidRDefault="00105F90" w:rsidP="000D14D3">
            <w:pPr>
              <w:spacing w:after="0" w:line="240" w:lineRule="auto"/>
              <w:ind w:left="459" w:hanging="284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</w:p>
          <w:p w14:paraId="49244689" w14:textId="41B5E6F7" w:rsidR="000D14D3" w:rsidRDefault="000D14D3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This is now in Longford PC who will submit their own request.  </w:t>
            </w:r>
          </w:p>
          <w:p w14:paraId="71BFFCDE" w14:textId="77777777" w:rsidR="009F34A9" w:rsidRDefault="009F34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5D9409E5" w14:textId="04EDFD01" w:rsidR="000D14D3" w:rsidRDefault="000D14D3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Clerk to inform TBC Officer</w:t>
            </w:r>
          </w:p>
          <w:p w14:paraId="30E1876C" w14:textId="77777777" w:rsidR="009F34A9" w:rsidRDefault="009F34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5D4694AB" w14:textId="07D31F6E" w:rsidR="007D7686" w:rsidRPr="009F34A9" w:rsidRDefault="007D7686" w:rsidP="00395F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9F34A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Council </w:t>
            </w:r>
            <w:r w:rsidR="009F34A9" w:rsidRPr="009F34A9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did not</w:t>
            </w:r>
            <w:r w:rsidRPr="009F34A9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consider</w:t>
            </w:r>
            <w:r w:rsidRPr="009F34A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there is a need for s106 obligations in relation to 20/00679/FUL -90 dwellings at land adjacent to Ivy Cottage -noting that CIL will be received-see above for criteria</w:t>
            </w:r>
            <w:r w:rsidR="009F34A9" w:rsidRPr="009F34A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-</w:t>
            </w:r>
            <w:r w:rsidR="009F34A9" w:rsidRPr="009F34A9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clerk to submit to TBC Officer</w:t>
            </w:r>
          </w:p>
          <w:p w14:paraId="1094EB36" w14:textId="77777777" w:rsidR="007D7686" w:rsidRPr="001254AC" w:rsidRDefault="007D7686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7A77B3D9" w14:textId="77777777" w:rsidR="00C3587B" w:rsidRDefault="00C3587B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3B8C1C" w14:textId="77777777" w:rsidR="00C3587B" w:rsidRPr="001254AC" w:rsidRDefault="00C3587B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455" w:rsidRPr="00C560A7" w14:paraId="31BC2EA8" w14:textId="77777777" w:rsidTr="000D6D7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AD1F" w14:textId="77777777" w:rsidR="00275455" w:rsidRPr="00C560A7" w:rsidRDefault="00275455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16A3" w14:textId="77777777" w:rsidR="009F34A9" w:rsidRDefault="00275455" w:rsidP="00105F90">
            <w:pPr>
              <w:spacing w:after="0" w:line="240" w:lineRule="auto"/>
              <w:ind w:left="459" w:hanging="42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9F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email regarding D Day 80</w:t>
            </w:r>
            <w:r w:rsidRP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Celebrations on 6</w:t>
            </w:r>
            <w:r w:rsidRP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June 2024</w:t>
            </w:r>
            <w:r w:rsidR="009F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  <w:p w14:paraId="22B26AE9" w14:textId="203F58C0" w:rsidR="00275455" w:rsidRDefault="009F34A9" w:rsidP="00105F90">
            <w:pPr>
              <w:spacing w:after="0" w:line="240" w:lineRule="auto"/>
              <w:ind w:left="459" w:hanging="42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F34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suggestions 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be emailed</w:t>
            </w:r>
            <w:r w:rsidRPr="009F34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Clerk and to include a budget discussion item</w:t>
            </w:r>
          </w:p>
        </w:tc>
      </w:tr>
      <w:tr w:rsidR="00105F90" w:rsidRPr="00C560A7" w14:paraId="614C65C8" w14:textId="77777777" w:rsidTr="000D6D7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788" w14:textId="77777777" w:rsidR="00105F90" w:rsidRPr="00C560A7" w:rsidRDefault="00105F90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14DD" w14:textId="0F084F83" w:rsidR="00105F90" w:rsidRPr="00C560A7" w:rsidRDefault="00105F90" w:rsidP="009F34A9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receive</w:t>
            </w:r>
            <w:r w:rsidR="009F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local schooling provision</w:t>
            </w:r>
            <w:r w:rsidR="009F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34A9" w:rsidRPr="009F34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(as distributed</w:t>
            </w:r>
            <w:r w:rsidR="009F34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from GCC</w:t>
            </w:r>
            <w:r w:rsidR="009F34A9" w:rsidRPr="009F34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via email) and read out in the meeting</w:t>
            </w:r>
            <w:r w:rsidR="00313B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(key date 2028)</w:t>
            </w:r>
          </w:p>
        </w:tc>
      </w:tr>
      <w:tr w:rsidR="00C3587B" w:rsidRPr="00C560A7" w14:paraId="7CD9BCF7" w14:textId="77777777" w:rsidTr="00497D0D">
        <w:trPr>
          <w:trHeight w:val="21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8ED5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4FFB" w14:textId="77777777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Highways and footpath issues considered:</w:t>
            </w:r>
          </w:p>
          <w:p w14:paraId="178A186B" w14:textId="61E86A1B" w:rsidR="00C3587B" w:rsidRDefault="00C3587B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 overhanging footpath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Rookery Road (33 -29).  Cllr Hale</w:t>
            </w:r>
            <w:r w:rsidR="00313B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gave update and informed Council that it had been dealt with</w:t>
            </w:r>
          </w:p>
          <w:p w14:paraId="360804D2" w14:textId="04A9DD13" w:rsidR="00275455" w:rsidRDefault="00275455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Traffic problems at Whittle Gardens (email correspondence to Cllr Bocking and Cllr Pradhan)</w:t>
            </w:r>
            <w:r w:rsidR="00313B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Mud issues have been followed up including enforcement and wheel washing</w:t>
            </w:r>
          </w:p>
          <w:p w14:paraId="591492C6" w14:textId="15F0D02E" w:rsidR="003C017F" w:rsidRDefault="003C017F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Crossing update was </w:t>
            </w:r>
            <w:r w:rsidR="00497D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requested</w:t>
            </w:r>
          </w:p>
          <w:p w14:paraId="2D2353E2" w14:textId="1FA83B96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F55D98C" w14:textId="77777777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B879E88" w14:textId="77777777" w:rsidR="00C3587B" w:rsidRPr="00C560A7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6B9F84DA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4FB5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B5E2" w14:textId="6F20C7FC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 itemised in agenda</w:t>
            </w:r>
          </w:p>
        </w:tc>
      </w:tr>
      <w:tr w:rsidR="00C3587B" w:rsidRPr="00C560A7" w14:paraId="6A5F6432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92CF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F388" w14:textId="37E38D20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313B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County Councillor report via distributed via email. </w:t>
            </w:r>
          </w:p>
        </w:tc>
      </w:tr>
      <w:tr w:rsidR="00275455" w:rsidRPr="00C560A7" w14:paraId="3DE36A6E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B432" w14:textId="77777777" w:rsidR="00275455" w:rsidRPr="00C560A7" w:rsidRDefault="00275455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945" w14:textId="77777777" w:rsidR="00275455" w:rsidRDefault="00275455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Borough Councillor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Ockleton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C0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gave a verbal report</w:t>
            </w:r>
          </w:p>
          <w:p w14:paraId="2237D716" w14:textId="77777777" w:rsidR="00497D0D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7D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 situation – recommended secondary schools places are needed</w:t>
            </w:r>
          </w:p>
          <w:p w14:paraId="4D25CAD7" w14:textId="69C2EE76" w:rsidR="00497D0D" w:rsidRPr="00497D0D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Requested that the BC reports are moved up the agenda</w:t>
            </w:r>
          </w:p>
        </w:tc>
      </w:tr>
      <w:tr w:rsidR="00C3587B" w:rsidRPr="00C560A7" w14:paraId="2840FEF5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D06B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80A7" w14:textId="78ED7E2C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Borough Councillor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Hands </w:t>
            </w:r>
            <w:r w:rsidR="00497D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gave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7D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verbal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report</w:t>
            </w:r>
          </w:p>
          <w:p w14:paraId="25E9960C" w14:textId="00165E01" w:rsidR="00497D0D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7D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Crossing update given including funding available from Developer and waiting for Highways to give the go-ahead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community speed watch has been set up and meeting with CC McLain has been arranged</w:t>
            </w:r>
          </w:p>
          <w:p w14:paraId="14B3BF8E" w14:textId="09C456E0" w:rsidR="00497D0D" w:rsidRPr="00497D0D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Mud issues have been reported to Enforcement and photographic evidence requested (from multi developers).  Construction traffic route violations to be reported (with photographic evidence requested) </w:t>
            </w:r>
          </w:p>
          <w:p w14:paraId="35299C20" w14:textId="551BE5F6" w:rsidR="00C3587B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Community Hall update – TBC community team on tendering committee and have been given evidence by BC Hands</w:t>
            </w:r>
          </w:p>
          <w:p w14:paraId="18573DD6" w14:textId="23A4EF8B" w:rsidR="00C3587B" w:rsidRDefault="00497D0D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Requested sharing of contacts</w:t>
            </w:r>
          </w:p>
          <w:p w14:paraId="65EBF5C9" w14:textId="77777777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74415A00" w14:textId="77777777" w:rsidTr="000D6D79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B5CC" w14:textId="77777777" w:rsidR="00C3587B" w:rsidRPr="00C560A7" w:rsidRDefault="00C3587B" w:rsidP="00395F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472C" w14:textId="6FFF536D" w:rsidR="00C3587B" w:rsidRPr="00AB29E8" w:rsidRDefault="00C3587B" w:rsidP="00AB29E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 w:rsidR="00497D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497D0D"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Imjin</w:t>
            </w:r>
            <w:proofErr w:type="spellEnd"/>
            <w:r w:rsidR="00497D0D"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Station</w:t>
            </w:r>
            <w:r w:rsidR="00497D0D"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7D0D"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 Centre</w:t>
            </w:r>
            <w:r w:rsidR="00497D0D"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B29E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 been booked), meetings start at 6.30pm on</w:t>
            </w:r>
          </w:p>
          <w:p w14:paraId="2E210466" w14:textId="77777777" w:rsidR="00C3587B" w:rsidRPr="00AB29E8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B29E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24/11/23 – budget/precept including contracts/contractors</w:t>
            </w:r>
          </w:p>
          <w:p w14:paraId="43B29B51" w14:textId="0C3064E4" w:rsidR="00C3587B" w:rsidRPr="00C0149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26/1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  <w:r w:rsidR="00497D0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 normal pc</w:t>
            </w:r>
          </w:p>
          <w:p w14:paraId="35FD503D" w14:textId="741CE844" w:rsidR="00C3587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29/3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/24-queried as Good Friday</w:t>
            </w:r>
            <w:r w:rsidR="00497D0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 Council agreed not to meet on 29</w:t>
            </w:r>
            <w:r w:rsidR="00497D0D" w:rsidRPr="00497D0D">
              <w:rPr>
                <w:rFonts w:ascii="Arial" w:eastAsia="Times New Roman" w:hAnsi="Arial" w:cs="Arial"/>
                <w:color w:val="222222"/>
                <w:sz w:val="24"/>
                <w:szCs w:val="24"/>
                <w:vertAlign w:val="superscript"/>
              </w:rPr>
              <w:t>th</w:t>
            </w:r>
            <w:r w:rsidR="00497D0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and Clerk to alternate date/venue </w:t>
            </w:r>
          </w:p>
          <w:p w14:paraId="51FBF785" w14:textId="11DD5BF1" w:rsidR="00C3587B" w:rsidRPr="00497D0D" w:rsidRDefault="00C3587B" w:rsidP="00497D0D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31/5/24 (</w:t>
            </w:r>
            <w:proofErr w:type="spellStart"/>
            <w:r w:rsidR="00497D0D" w:rsidRPr="00CC208A">
              <w:rPr>
                <w:rFonts w:ascii="Calibri" w:eastAsia="Times New Roman" w:hAnsi="Calibri" w:cs="Calibri"/>
                <w:color w:val="000000"/>
              </w:rPr>
              <w:t>Imjin</w:t>
            </w:r>
            <w:proofErr w:type="spellEnd"/>
            <w:r w:rsidR="00497D0D" w:rsidRPr="00CC208A">
              <w:rPr>
                <w:rFonts w:ascii="Calibri" w:eastAsia="Times New Roman" w:hAnsi="Calibri" w:cs="Calibri"/>
                <w:color w:val="000000"/>
              </w:rPr>
              <w:t xml:space="preserve"> Station Community Centre</w:t>
            </w:r>
            <w:r w:rsidR="00497D0D" w:rsidRPr="00CC20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C208A" w:rsidRPr="00CC20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to be </w:t>
            </w:r>
            <w:r w:rsidRPr="00CC20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booked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 AGM</w:t>
            </w:r>
          </w:p>
          <w:p w14:paraId="028D73AE" w14:textId="77777777" w:rsidR="00C3587B" w:rsidRPr="00C0149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079B84C6" w14:textId="77777777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B6C56" w:rsidRPr="00C560A7" w14:paraId="0E963C54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8EDA" w14:textId="77777777" w:rsidR="000B6C56" w:rsidRPr="000B6C56" w:rsidRDefault="000B6C56" w:rsidP="00395F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E31" w14:textId="14FC7F15" w:rsidR="000B6C56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it wishes to draft and adopt policies </w:t>
            </w:r>
            <w:r w:rsidR="00497D0D">
              <w:rPr>
                <w:rFonts w:ascii="Arial" w:eastAsia="Times New Roman" w:hAnsi="Arial" w:cs="Arial"/>
                <w:sz w:val="24"/>
                <w:szCs w:val="24"/>
              </w:rPr>
              <w:t xml:space="preserve">ready for AGM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such as </w:t>
            </w:r>
          </w:p>
          <w:p w14:paraId="1115860A" w14:textId="3E529EC9" w:rsidR="000B6C56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safety policy</w:t>
            </w:r>
          </w:p>
          <w:p w14:paraId="3DF22C32" w14:textId="6489A3AB" w:rsidR="000B6C56" w:rsidRPr="00C560A7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Internal control policy</w:t>
            </w:r>
          </w:p>
        </w:tc>
      </w:tr>
      <w:tr w:rsidR="00C3587B" w:rsidRPr="00C560A7" w14:paraId="20559D0D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9A12" w14:textId="349524E7" w:rsidR="00C3587B" w:rsidRPr="000B6C56" w:rsidRDefault="00C3587B" w:rsidP="00395F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5446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Items raised for information purposes </w:t>
            </w:r>
          </w:p>
          <w:p w14:paraId="7C601D57" w14:textId="23643688" w:rsidR="00CC208A" w:rsidRDefault="00CC208A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S106 for Community Hall discussed – no action for PC</w:t>
            </w:r>
          </w:p>
          <w:p w14:paraId="4DD5DB94" w14:textId="77777777" w:rsidR="00C3587B" w:rsidRPr="00C560A7" w:rsidRDefault="00C3587B" w:rsidP="002754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42337482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B075" w14:textId="58B58935" w:rsidR="00C3587B" w:rsidRPr="000B6C56" w:rsidRDefault="00C3587B" w:rsidP="00395F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3AAA" w14:textId="588D2BE9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20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 19.45</w:t>
            </w:r>
          </w:p>
        </w:tc>
      </w:tr>
    </w:tbl>
    <w:p w14:paraId="4B0976AB" w14:textId="77777777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B66C60" w14:textId="77777777" w:rsidR="00275455" w:rsidRDefault="0027545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1A56FC" w14:textId="6EFE4553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Park report</w:t>
      </w:r>
    </w:p>
    <w:p w14:paraId="77A6430A" w14:textId="77777777" w:rsid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gate strap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has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snapped </w:t>
      </w:r>
    </w:p>
    <w:p w14:paraId="0F9D52EE" w14:textId="77777777" w:rsid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repair the gate asap. </w:t>
      </w:r>
    </w:p>
    <w:p w14:paraId="1BF53B15" w14:textId="2A1AE7BD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hole </w:t>
      </w:r>
      <w:proofErr w:type="gramStart"/>
      <w:r w:rsidRPr="00C3587B">
        <w:rPr>
          <w:rFonts w:ascii="Arial" w:eastAsia="Times New Roman" w:hAnsi="Arial" w:cs="Arial"/>
          <w:color w:val="222222"/>
          <w:sz w:val="24"/>
          <w:szCs w:val="24"/>
        </w:rPr>
        <w:t>isn't</w:t>
      </w:r>
      <w:proofErr w:type="gramEnd"/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deep enough for the poles to sit securely. </w:t>
      </w:r>
    </w:p>
    <w:p w14:paraId="29E85E96" w14:textId="653913E7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There has been regular evidence of balloon drug use in the park over the holidays </w:t>
      </w:r>
    </w:p>
    <w:p w14:paraId="50B14FD1" w14:textId="77777777" w:rsidR="00593094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Request for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cut back all the trees and hedges overgrowing around the perimeter of the park. </w:t>
      </w:r>
    </w:p>
    <w:p w14:paraId="52815EAF" w14:textId="3FA70CC6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>the overhang from neighbouring house could do with the professionals cutting it back</w:t>
      </w:r>
    </w:p>
    <w:p w14:paraId="481A3046" w14:textId="2F9AF416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loose slab by the toddler play area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>to be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fixed. </w:t>
      </w:r>
    </w:p>
    <w:p w14:paraId="2FBAB8F5" w14:textId="550E722F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surface of the </w:t>
      </w:r>
      <w:proofErr w:type="spellStart"/>
      <w:r w:rsidRPr="00C3587B">
        <w:rPr>
          <w:rFonts w:ascii="Arial" w:eastAsia="Times New Roman" w:hAnsi="Arial" w:cs="Arial"/>
          <w:color w:val="222222"/>
          <w:sz w:val="24"/>
          <w:szCs w:val="24"/>
        </w:rPr>
        <w:t>muga</w:t>
      </w:r>
      <w:proofErr w:type="spellEnd"/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 xml:space="preserve">to be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>redone </w:t>
      </w:r>
    </w:p>
    <w:p w14:paraId="29566C71" w14:textId="77777777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bear bin needs removing as it </w:t>
      </w:r>
      <w:proofErr w:type="gramStart"/>
      <w:r w:rsidRPr="00C3587B">
        <w:rPr>
          <w:rFonts w:ascii="Arial" w:eastAsia="Times New Roman" w:hAnsi="Arial" w:cs="Arial"/>
          <w:color w:val="222222"/>
          <w:sz w:val="24"/>
          <w:szCs w:val="24"/>
        </w:rPr>
        <w:t>doesn't</w:t>
      </w:r>
      <w:proofErr w:type="gramEnd"/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have a back or container within it, and was flagged up on the last official playground inspection. </w:t>
      </w:r>
    </w:p>
    <w:p w14:paraId="738AF1EE" w14:textId="66A92E55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new padlock and spare keys cut for the water/bin store at park </w:t>
      </w:r>
    </w:p>
    <w:p w14:paraId="2F00CEB5" w14:textId="77777777" w:rsidR="00593094" w:rsidRDefault="00C3587B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Breaking into the park has happened via the back over the brook into water bit and the front gate being forced numerous times.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 xml:space="preserve">Higher </w:t>
      </w:r>
      <w:r w:rsidR="00593094"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fencing </w:t>
      </w:r>
      <w:proofErr w:type="gramStart"/>
      <w:r w:rsidR="00593094" w:rsidRPr="00C3587B">
        <w:rPr>
          <w:rFonts w:ascii="Arial" w:eastAsia="Times New Roman" w:hAnsi="Arial" w:cs="Arial"/>
          <w:color w:val="222222"/>
          <w:sz w:val="24"/>
          <w:szCs w:val="24"/>
        </w:rPr>
        <w:t>Or</w:t>
      </w:r>
      <w:proofErr w:type="gramEnd"/>
      <w:r w:rsidR="00593094"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barb wire? </w:t>
      </w:r>
    </w:p>
    <w:p w14:paraId="22301550" w14:textId="77777777" w:rsidR="00593094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E46E79" w14:textId="53822A65" w:rsidR="00593094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Actions taken by Clerk</w:t>
      </w:r>
    </w:p>
    <w:p w14:paraId="1C673364" w14:textId="44D67027" w:rsidR="00593094" w:rsidRPr="00C3587B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Requested site visit and quotation for repairs by Greenways Maintenance- Cllr Hayes and Evans to arrange</w:t>
      </w:r>
    </w:p>
    <w:p w14:paraId="15C7A665" w14:textId="4D06CFAB" w:rsidR="00593094" w:rsidRDefault="00593094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5721DB" w14:textId="77777777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87EBB9" w14:textId="77777777" w:rsidR="00C3587B" w:rsidRDefault="00C3587B" w:rsidP="00C358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F6ADA71" w14:textId="77777777" w:rsidR="00C3587B" w:rsidRDefault="00C3587B" w:rsidP="00C358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14B10C5" w14:textId="77777777" w:rsidR="00C3587B" w:rsidRDefault="00C3587B" w:rsidP="00C358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0EF89881" w14:textId="77777777" w:rsidR="00275455" w:rsidRDefault="00275455" w:rsidP="008C01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Financial reports</w:t>
      </w:r>
    </w:p>
    <w:p w14:paraId="268DFE0C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Cash book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278"/>
        <w:gridCol w:w="3700"/>
        <w:gridCol w:w="960"/>
        <w:gridCol w:w="1120"/>
        <w:gridCol w:w="1360"/>
      </w:tblGrid>
      <w:tr w:rsidR="00275455" w:rsidRPr="00275455" w14:paraId="76542ED6" w14:textId="77777777" w:rsidTr="00275455">
        <w:trPr>
          <w:trHeight w:val="9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8AE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D804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payee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DFF0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chq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D78F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6C29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balance</w:t>
            </w:r>
          </w:p>
        </w:tc>
      </w:tr>
      <w:tr w:rsidR="00275455" w:rsidRPr="00275455" w14:paraId="0D78B43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DF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1F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02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5C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7234.15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59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</w:tr>
      <w:tr w:rsidR="00275455" w:rsidRPr="00275455" w14:paraId="0606C226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0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BC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A5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736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5E3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6524.33</w:t>
            </w:r>
          </w:p>
        </w:tc>
      </w:tr>
      <w:tr w:rsidR="00275455" w:rsidRPr="00275455" w14:paraId="244F856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CEA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B8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0A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64A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CC9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6474.33</w:t>
            </w:r>
          </w:p>
        </w:tc>
      </w:tr>
      <w:tr w:rsidR="00275455" w:rsidRPr="00275455" w14:paraId="67FEEC52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B3F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16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bhib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A9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4C9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-1173.85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80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5300.48</w:t>
            </w:r>
          </w:p>
        </w:tc>
      </w:tr>
      <w:tr w:rsidR="00275455" w:rsidRPr="00275455" w14:paraId="74DB3DD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D7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1B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ico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FC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B127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C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5260.48</w:t>
            </w:r>
          </w:p>
        </w:tc>
      </w:tr>
      <w:tr w:rsidR="00275455" w:rsidRPr="00275455" w14:paraId="1970CC44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C7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C1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cloud </w:t>
            </w:r>
            <w:proofErr w:type="gramStart"/>
            <w:r w:rsidRPr="00275455">
              <w:rPr>
                <w:rFonts w:ascii="Calibri" w:eastAsia="Times New Roman" w:hAnsi="Calibri" w:cs="Calibri"/>
                <w:color w:val="000000"/>
              </w:rPr>
              <w:t>next  ltd</w:t>
            </w:r>
            <w:proofErr w:type="gram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j,j,a,s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4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86D6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878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5212.56</w:t>
            </w:r>
          </w:p>
        </w:tc>
      </w:tr>
      <w:tr w:rsidR="00275455" w:rsidRPr="00275455" w14:paraId="2BBB18F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031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15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royal mail post redirection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C8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8646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-259.20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5A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4953.36</w:t>
            </w:r>
          </w:p>
        </w:tc>
      </w:tr>
      <w:tr w:rsidR="00275455" w:rsidRPr="00275455" w14:paraId="4C818A05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B2D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B0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subscription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1D5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131E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-517.57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E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4435.79</w:t>
            </w:r>
          </w:p>
        </w:tc>
      </w:tr>
      <w:tr w:rsidR="00275455" w:rsidRPr="00275455" w14:paraId="04B1CF40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C3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1F7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6BC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69C3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A57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4410.79</w:t>
            </w:r>
          </w:p>
        </w:tc>
      </w:tr>
      <w:tr w:rsidR="00275455" w:rsidRPr="00275455" w14:paraId="51C55B88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CA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B7B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payroll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6D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7920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96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4402.69</w:t>
            </w:r>
          </w:p>
        </w:tc>
      </w:tr>
      <w:tr w:rsidR="00275455" w:rsidRPr="00275455" w14:paraId="1E0CC0F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C3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13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C8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60C1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4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4132.69</w:t>
            </w:r>
          </w:p>
        </w:tc>
      </w:tr>
      <w:tr w:rsidR="00275455" w:rsidRPr="00275455" w14:paraId="1610E4D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DC4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F7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march/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april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4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1992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-750.50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8BE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3382.19</w:t>
            </w:r>
          </w:p>
        </w:tc>
      </w:tr>
      <w:tr w:rsidR="00275455" w:rsidRPr="00275455" w14:paraId="4E419D2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C51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857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cloud </w:t>
            </w:r>
            <w:proofErr w:type="gramStart"/>
            <w:r w:rsidRPr="00275455">
              <w:rPr>
                <w:rFonts w:ascii="Calibri" w:eastAsia="Times New Roman" w:hAnsi="Calibri" w:cs="Calibri"/>
                <w:color w:val="000000"/>
              </w:rPr>
              <w:t>next  ltd</w:t>
            </w:r>
            <w:proofErr w:type="gram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o,n,d,j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04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CC52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04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3334.27</w:t>
            </w:r>
          </w:p>
        </w:tc>
      </w:tr>
      <w:tr w:rsidR="00275455" w:rsidRPr="00275455" w14:paraId="6FC8B212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CA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EDA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72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4716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-308.75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5B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3025.52</w:t>
            </w:r>
          </w:p>
        </w:tc>
      </w:tr>
      <w:tr w:rsidR="00275455" w:rsidRPr="00275455" w14:paraId="4523AD97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568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216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4F2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385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-826.00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C95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2199.52</w:t>
            </w:r>
          </w:p>
        </w:tc>
      </w:tr>
      <w:tr w:rsidR="00275455" w:rsidRPr="00275455" w14:paraId="680CA09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4A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F5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all out play ltd (repairs)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99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FF55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27D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428.37</w:t>
            </w:r>
          </w:p>
        </w:tc>
      </w:tr>
      <w:tr w:rsidR="00275455" w:rsidRPr="00275455" w14:paraId="3A11E94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F59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37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2A0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6570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29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-490.23</w:t>
            </w:r>
          </w:p>
        </w:tc>
      </w:tr>
      <w:tr w:rsidR="00275455" w:rsidRPr="00275455" w14:paraId="427BD313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E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7B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gooch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play area (maintenance)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72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66A4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-460.80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0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-951.03</w:t>
            </w:r>
          </w:p>
        </w:tc>
      </w:tr>
      <w:tr w:rsidR="00275455" w:rsidRPr="00275455" w14:paraId="6777B503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40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98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glebe contractors (a, </w:t>
            </w:r>
            <w:proofErr w:type="spellStart"/>
            <w:proofErr w:type="gramStart"/>
            <w:r w:rsidRPr="00275455">
              <w:rPr>
                <w:rFonts w:ascii="Calibri" w:eastAsia="Times New Roman" w:hAnsi="Calibri" w:cs="Calibri"/>
                <w:color w:val="000000"/>
              </w:rPr>
              <w:t>m,j</w:t>
            </w:r>
            <w:proofErr w:type="gramEnd"/>
            <w:r w:rsidRPr="00275455">
              <w:rPr>
                <w:rFonts w:ascii="Calibri" w:eastAsia="Times New Roman" w:hAnsi="Calibri" w:cs="Calibri"/>
                <w:color w:val="000000"/>
              </w:rPr>
              <w:t>,j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95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E9C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14C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-3165.35</w:t>
            </w:r>
          </w:p>
        </w:tc>
      </w:tr>
      <w:tr w:rsidR="00275455" w:rsidRPr="00275455" w14:paraId="53C007EB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0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959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203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3A27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89D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-3407.60</w:t>
            </w:r>
          </w:p>
        </w:tc>
      </w:tr>
      <w:tr w:rsidR="00275455" w:rsidRPr="00275455" w14:paraId="2310BB1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8E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AF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E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AAFB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8C8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-3557.60</w:t>
            </w:r>
          </w:p>
        </w:tc>
      </w:tr>
      <w:tr w:rsidR="00275455" w:rsidRPr="00275455" w14:paraId="6D490F3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2B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EF3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134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1862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2B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-3573.60</w:t>
            </w:r>
          </w:p>
        </w:tc>
      </w:tr>
      <w:tr w:rsidR="00275455" w:rsidRPr="00275455" w14:paraId="583BD54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D6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2F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A0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56B0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D8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-3586.60</w:t>
            </w:r>
          </w:p>
        </w:tc>
      </w:tr>
      <w:tr w:rsidR="00275455" w:rsidRPr="00275455" w14:paraId="76C8B0A7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33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812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E8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3812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DE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-3599.60</w:t>
            </w:r>
          </w:p>
        </w:tc>
      </w:tr>
      <w:tr w:rsidR="00275455" w:rsidRPr="00275455" w14:paraId="1EBE14C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E02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1D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B01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B588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AAF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16400.40</w:t>
            </w:r>
          </w:p>
        </w:tc>
      </w:tr>
      <w:tr w:rsidR="00275455" w:rsidRPr="00275455" w14:paraId="35755BB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C3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B4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E5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671C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-896.39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26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15504.01</w:t>
            </w:r>
          </w:p>
        </w:tc>
      </w:tr>
      <w:tr w:rsidR="00275455" w:rsidRPr="00275455" w14:paraId="223697E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43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D1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2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20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28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15180.99</w:t>
            </w:r>
          </w:p>
        </w:tc>
      </w:tr>
      <w:tr w:rsidR="00275455" w:rsidRPr="00275455" w14:paraId="0C4394D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0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10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2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E8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F1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14878.81</w:t>
            </w:r>
          </w:p>
        </w:tc>
      </w:tr>
      <w:tr w:rsidR="00275455" w:rsidRPr="00275455" w14:paraId="70715E0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A2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711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glebe contractors (a)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B8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7E2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6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14602.52</w:t>
            </w:r>
          </w:p>
        </w:tc>
      </w:tr>
      <w:tr w:rsidR="00275455" w:rsidRPr="00275455" w14:paraId="3A4E0E9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E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1CE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275455">
              <w:rPr>
                <w:rFonts w:ascii="Calibri" w:eastAsia="Times New Roman" w:hAnsi="Calibri" w:cs="Calibri"/>
                <w:color w:val="000000"/>
              </w:rPr>
              <w:t>j,a</w:t>
            </w:r>
            <w:proofErr w:type="gramEnd"/>
            <w:r w:rsidRPr="00275455">
              <w:rPr>
                <w:rFonts w:ascii="Calibri" w:eastAsia="Times New Roman" w:hAnsi="Calibri" w:cs="Calibri"/>
                <w:color w:val="000000"/>
              </w:rPr>
              <w:t>,s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7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3A0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87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13789.07</w:t>
            </w:r>
          </w:p>
        </w:tc>
      </w:tr>
      <w:tr w:rsidR="00275455" w:rsidRPr="00275455" w14:paraId="2A62BC6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D6A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58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 salary/expenses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E88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BC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0A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12779.88</w:t>
            </w:r>
          </w:p>
        </w:tc>
      </w:tr>
      <w:tr w:rsidR="00275455" w:rsidRPr="00275455" w14:paraId="5F800168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9E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03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B8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AAFA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59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12768.88</w:t>
            </w:r>
          </w:p>
        </w:tc>
      </w:tr>
      <w:tr w:rsidR="00275455" w:rsidRPr="00275455" w14:paraId="6CAA228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C92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76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1B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E096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28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12757.88</w:t>
            </w:r>
          </w:p>
        </w:tc>
      </w:tr>
      <w:tr w:rsidR="00275455" w:rsidRPr="00275455" w14:paraId="5766FE1B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CA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51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319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525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6F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12744.88</w:t>
            </w:r>
          </w:p>
        </w:tc>
      </w:tr>
      <w:tr w:rsidR="00275455" w:rsidRPr="00275455" w14:paraId="681682A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ED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B6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98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E9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8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</w:tr>
    </w:tbl>
    <w:p w14:paraId="427418E5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9E372BE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Council to note s/o has not been set up- Clerk to resubmit</w:t>
      </w:r>
    </w:p>
    <w:p w14:paraId="2FA7C648" w14:textId="2BCC2D2F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Standard Payment list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503"/>
        <w:gridCol w:w="4351"/>
        <w:gridCol w:w="1129"/>
        <w:gridCol w:w="1317"/>
      </w:tblGrid>
      <w:tr w:rsidR="00275455" w:rsidRPr="00275455" w14:paraId="50728E8D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2C2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936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j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CC0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D51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</w:tr>
      <w:tr w:rsidR="00275455" w:rsidRPr="00275455" w14:paraId="57EA1D8B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4EB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237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DF7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6A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</w:tr>
      <w:tr w:rsidR="00275455" w:rsidRPr="00275455" w14:paraId="6AC7336A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30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BBC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glebe contractors (a)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045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5FFE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</w:tr>
      <w:tr w:rsidR="00275455" w:rsidRPr="00275455" w14:paraId="596CB002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6C9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D5F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275455">
              <w:rPr>
                <w:rFonts w:ascii="Calibri" w:eastAsia="Times New Roman" w:hAnsi="Calibri" w:cs="Calibri"/>
                <w:color w:val="000000"/>
              </w:rPr>
              <w:t>j,a</w:t>
            </w:r>
            <w:proofErr w:type="gramEnd"/>
            <w:r w:rsidRPr="00275455">
              <w:rPr>
                <w:rFonts w:ascii="Calibri" w:eastAsia="Times New Roman" w:hAnsi="Calibri" w:cs="Calibri"/>
                <w:color w:val="000000"/>
              </w:rPr>
              <w:t>,s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7533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74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</w:tr>
      <w:tr w:rsidR="00275455" w:rsidRPr="00275455" w14:paraId="03B9C5CB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82D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0BF5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 salary/expenses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60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9414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</w:tr>
      <w:tr w:rsidR="00275455" w:rsidRPr="00275455" w14:paraId="0D8DBAC0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669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FC8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5455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275455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EC3D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F2C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-30.00</w:t>
            </w:r>
          </w:p>
        </w:tc>
      </w:tr>
    </w:tbl>
    <w:p w14:paraId="77CCB47A" w14:textId="0334B691" w:rsidR="00275455" w:rsidRDefault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184C9119" w14:textId="6FA8A265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RECONCILIATIONS</w:t>
      </w:r>
    </w:p>
    <w:tbl>
      <w:tblPr>
        <w:tblW w:w="8461" w:type="dxa"/>
        <w:tblLook w:val="04A0" w:firstRow="1" w:lastRow="0" w:firstColumn="1" w:lastColumn="0" w:noHBand="0" w:noVBand="1"/>
      </w:tblPr>
      <w:tblGrid>
        <w:gridCol w:w="4868"/>
        <w:gridCol w:w="655"/>
        <w:gridCol w:w="1327"/>
        <w:gridCol w:w="1611"/>
      </w:tblGrid>
      <w:tr w:rsidR="00275455" w:rsidRPr="00275455" w14:paraId="403407E0" w14:textId="77777777" w:rsidTr="000D77C4">
        <w:trPr>
          <w:trHeight w:val="302"/>
        </w:trPr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E89" w14:textId="336B01FD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bank business current account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AA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80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5B75830C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9F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opening balance 1/4/23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72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7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ACC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2E9BDC8B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B5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2B3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88F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372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D2C55FF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B8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payments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08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520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-14621.70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672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5D32059" w14:textId="77777777" w:rsidTr="000D77C4">
        <w:trPr>
          <w:trHeight w:val="317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EE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closing balance 4/9/23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2FD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421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574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275455" w:rsidRPr="00275455" w14:paraId="59248637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E3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18CE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8BA7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4009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1F87D21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C9D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balance per statement 4/9/23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13F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ED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13A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15482.01</w:t>
            </w:r>
          </w:p>
        </w:tc>
      </w:tr>
      <w:tr w:rsidR="00275455" w:rsidRPr="00275455" w14:paraId="75B8E109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9A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9D5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BFE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63DD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2C6C53A0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089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less unpresented cheques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29B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C0D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23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727D2D66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412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34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5D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47C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AF8331D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45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C1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18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67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FC5D5F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CDA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7E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4F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EF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2FEA63D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66B4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CD4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88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EC4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42876C4F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4B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78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DE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EB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148672D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E00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16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137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86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-2767.13</w:t>
            </w:r>
          </w:p>
        </w:tc>
      </w:tr>
      <w:tr w:rsidR="00275455" w:rsidRPr="00275455" w14:paraId="22856351" w14:textId="77777777" w:rsidTr="000D77C4">
        <w:trPr>
          <w:trHeight w:val="317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343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51D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CC5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E68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</w:tr>
      <w:tr w:rsidR="00275455" w:rsidRPr="00275455" w14:paraId="0032C458" w14:textId="77777777" w:rsidTr="000D77C4">
        <w:trPr>
          <w:trHeight w:val="21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D8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money manager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5AE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6CD1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7568" w14:textId="190946E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    79,056.47 </w:t>
            </w:r>
          </w:p>
        </w:tc>
      </w:tr>
      <w:tr w:rsidR="00275455" w:rsidRPr="00275455" w14:paraId="7106718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01D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total cash at bank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75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0D42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6D99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        91,771.35 </w:t>
            </w:r>
          </w:p>
        </w:tc>
      </w:tr>
    </w:tbl>
    <w:p w14:paraId="241C2E1D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D4DA039" w14:textId="77777777" w:rsidR="000D77C4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PAYROLL</w:t>
      </w:r>
    </w:p>
    <w:tbl>
      <w:tblPr>
        <w:tblW w:w="8485" w:type="dxa"/>
        <w:tblLook w:val="04A0" w:firstRow="1" w:lastRow="0" w:firstColumn="1" w:lastColumn="0" w:noHBand="0" w:noVBand="1"/>
      </w:tblPr>
      <w:tblGrid>
        <w:gridCol w:w="510"/>
        <w:gridCol w:w="3921"/>
        <w:gridCol w:w="1769"/>
        <w:gridCol w:w="2285"/>
      </w:tblGrid>
      <w:tr w:rsidR="000D77C4" w:rsidRPr="000D77C4" w14:paraId="0E982287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D6A" w14:textId="77777777" w:rsidR="000D77C4" w:rsidRPr="000D77C4" w:rsidRDefault="000D77C4" w:rsidP="000D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048" w14:textId="77777777" w:rsidR="000D77C4" w:rsidRPr="000D77C4" w:rsidRDefault="000D77C4" w:rsidP="000D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EE6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81A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7C4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</w:p>
        </w:tc>
      </w:tr>
      <w:tr w:rsidR="000D77C4" w:rsidRPr="000D77C4" w14:paraId="48159D64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9CA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5C9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68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3424.62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198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3285.09</w:t>
            </w:r>
          </w:p>
        </w:tc>
      </w:tr>
      <w:tr w:rsidR="000D77C4" w:rsidRPr="000D77C4" w14:paraId="423FE0EE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F8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152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7C4">
              <w:rPr>
                <w:rFonts w:ascii="Calibri" w:eastAsia="Times New Roman" w:hAnsi="Calibri" w:cs="Calibri"/>
                <w:color w:val="000000"/>
              </w:rPr>
              <w:t>ers</w:t>
            </w:r>
            <w:proofErr w:type="spellEnd"/>
            <w:r w:rsidRPr="000D77C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7C4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117C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37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16.92</w:t>
            </w:r>
          </w:p>
        </w:tc>
      </w:tr>
      <w:tr w:rsidR="000D77C4" w:rsidRPr="000D77C4" w14:paraId="776145F2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F3F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73FB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7C4">
              <w:rPr>
                <w:rFonts w:ascii="Calibri" w:eastAsia="Times New Roman" w:hAnsi="Calibri" w:cs="Calibri"/>
                <w:color w:val="000000"/>
              </w:rPr>
              <w:t>paye</w:t>
            </w:r>
            <w:proofErr w:type="spellEnd"/>
            <w:r w:rsidRPr="000D77C4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D77C4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6B0D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813.45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021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657.00</w:t>
            </w:r>
          </w:p>
        </w:tc>
      </w:tr>
      <w:tr w:rsidR="000D77C4" w:rsidRPr="000D77C4" w14:paraId="11F9F800" w14:textId="77777777" w:rsidTr="000D77C4">
        <w:trPr>
          <w:trHeight w:val="24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4B7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267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B47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2611.17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ECF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2611.17</w:t>
            </w:r>
          </w:p>
        </w:tc>
      </w:tr>
    </w:tbl>
    <w:p w14:paraId="0399E711" w14:textId="77777777" w:rsidR="000D77C4" w:rsidRDefault="000D77C4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96F66C5" w14:textId="767C6836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</w:t>
      </w:r>
      <w:r w:rsidR="000D77C4">
        <w:rPr>
          <w:rFonts w:ascii="Calibri" w:eastAsia="Times New Roman" w:hAnsi="Calibri" w:cs="Calibri"/>
          <w:b/>
          <w:bCs/>
          <w:color w:val="000000"/>
        </w:rPr>
        <w:t>xpenses</w:t>
      </w:r>
    </w:p>
    <w:tbl>
      <w:tblPr>
        <w:tblW w:w="7051" w:type="dxa"/>
        <w:tblLook w:val="04A0" w:firstRow="1" w:lastRow="0" w:firstColumn="1" w:lastColumn="0" w:noHBand="0" w:noVBand="1"/>
      </w:tblPr>
      <w:tblGrid>
        <w:gridCol w:w="277"/>
        <w:gridCol w:w="2223"/>
        <w:gridCol w:w="960"/>
        <w:gridCol w:w="1240"/>
        <w:gridCol w:w="1260"/>
        <w:gridCol w:w="1191"/>
      </w:tblGrid>
      <w:tr w:rsidR="00B466B3" w:rsidRPr="00B466B3" w14:paraId="2911031D" w14:textId="77777777" w:rsidTr="00B466B3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EB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expenses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57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May-23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707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Jul-23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394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86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494EE0DC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0C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286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7D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A329" w14:textId="017A0658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cfwd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6A4" w14:textId="5E6B3FC0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cfwd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4A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</w:tr>
      <w:tr w:rsidR="00B466B3" w:rsidRPr="00B466B3" w14:paraId="45E4981F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41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F0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DE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781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6B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A9A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july</w:t>
            </w:r>
            <w:proofErr w:type="spellEnd"/>
          </w:p>
        </w:tc>
      </w:tr>
      <w:tr w:rsidR="00B466B3" w:rsidRPr="00B466B3" w14:paraId="7421C660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92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2F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use of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320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7FD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AB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DCB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B466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proofErr w:type="gramStart"/>
            <w:r w:rsidRPr="00B466B3">
              <w:rPr>
                <w:rFonts w:ascii="Calibri" w:eastAsia="Times New Roman" w:hAnsi="Calibri" w:cs="Calibri"/>
                <w:color w:val="000000"/>
              </w:rPr>
              <w:t>aug,oct</w:t>
            </w:r>
            <w:proofErr w:type="spellEnd"/>
            <w:proofErr w:type="gramEnd"/>
          </w:p>
        </w:tc>
      </w:tr>
      <w:tr w:rsidR="00B466B3" w:rsidRPr="00B466B3" w14:paraId="0EAA5F40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45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D12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B466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1A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7CE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599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DB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july</w:t>
            </w:r>
            <w:proofErr w:type="spellEnd"/>
          </w:p>
        </w:tc>
      </w:tr>
      <w:tr w:rsidR="00B466B3" w:rsidRPr="00B466B3" w14:paraId="5650C2C3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C79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4D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AE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FAE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D2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FDE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</w:tr>
      <w:tr w:rsidR="00B466B3" w:rsidRPr="00B466B3" w14:paraId="3D8ED268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9A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82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8B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19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42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4C6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july</w:t>
            </w:r>
            <w:proofErr w:type="spellEnd"/>
            <w:r w:rsidRPr="00B466B3">
              <w:rPr>
                <w:rFonts w:ascii="Calibri" w:eastAsia="Times New Roman" w:hAnsi="Calibri" w:cs="Calibri"/>
                <w:color w:val="000000"/>
              </w:rPr>
              <w:t>/sept</w:t>
            </w:r>
          </w:p>
        </w:tc>
      </w:tr>
      <w:tr w:rsidR="00B466B3" w:rsidRPr="00B466B3" w14:paraId="64203F71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AD5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FA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7A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27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D9F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B48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6A16DC2B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B10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29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615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550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16C4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133.8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8FA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2F5C54B" w14:textId="77777777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5860" w:type="dxa"/>
        <w:tblLook w:val="04A0" w:firstRow="1" w:lastRow="0" w:firstColumn="1" w:lastColumn="0" w:noHBand="0" w:noVBand="1"/>
      </w:tblPr>
      <w:tblGrid>
        <w:gridCol w:w="1200"/>
        <w:gridCol w:w="1200"/>
        <w:gridCol w:w="960"/>
        <w:gridCol w:w="1240"/>
        <w:gridCol w:w="1260"/>
      </w:tblGrid>
      <w:tr w:rsidR="00B466B3" w:rsidRPr="00B466B3" w14:paraId="193F40BE" w14:textId="77777777" w:rsidTr="00B466B3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C9E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reserves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7D4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F64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02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6662C007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7AD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1D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DB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B95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2023</w:t>
            </w:r>
          </w:p>
        </w:tc>
      </w:tr>
      <w:tr w:rsidR="00B466B3" w:rsidRPr="00B466B3" w14:paraId="337352D6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7B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16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precept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16A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  101,568.30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A3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     91,771.35 </w:t>
            </w:r>
          </w:p>
        </w:tc>
      </w:tr>
      <w:tr w:rsidR="00B466B3" w:rsidRPr="00B466B3" w14:paraId="7CA983B6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56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2B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contingency reserve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C77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70C71B00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C8A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83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asset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24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9021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231FD881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C71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5D9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general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46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B9C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079A4CDF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59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B68C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52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AEF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36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379B80D4" w14:textId="77777777" w:rsidTr="00B466B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BCC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B1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A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63E5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EE2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48E3470A" w14:textId="77777777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13AB2AE" w14:textId="77777777" w:rsidR="00B466B3" w:rsidRDefault="00B46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3700"/>
        <w:gridCol w:w="960"/>
        <w:gridCol w:w="1120"/>
        <w:gridCol w:w="1360"/>
      </w:tblGrid>
      <w:tr w:rsidR="00B466B3" w:rsidRPr="00B466B3" w14:paraId="407BD2DE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80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>budget against actual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3F3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CD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E2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balance</w:t>
            </w:r>
          </w:p>
        </w:tc>
      </w:tr>
      <w:tr w:rsidR="00B466B3" w:rsidRPr="00B466B3" w14:paraId="3BAC8123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536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996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4B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E51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75BF3A65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BF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2AD1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D5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9519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D6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9481</w:t>
            </w:r>
          </w:p>
        </w:tc>
      </w:tr>
      <w:tr w:rsidR="00B466B3" w:rsidRPr="00B466B3" w14:paraId="275D75BC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1D8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2F4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7A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6B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2E70C029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11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wayleave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17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D8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83A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630D884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45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interest on money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317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0F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8DE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</w:tr>
      <w:tr w:rsidR="00B466B3" w:rsidRPr="00B466B3" w14:paraId="4CFDEF2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99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transfer 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323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11E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FD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6CE93117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97C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transfer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8D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39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82A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273FAD8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E1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3C6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2207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6C1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7EE3CFE" w14:textId="77777777" w:rsidTr="00B466B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D3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E82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4948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10203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225B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10165</w:t>
            </w:r>
          </w:p>
        </w:tc>
      </w:tr>
      <w:tr w:rsidR="00B466B3" w:rsidRPr="00B466B3" w14:paraId="520DFC6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FD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D31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3D4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12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48CCCAC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5B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541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535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3425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3D8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2575</w:t>
            </w:r>
          </w:p>
        </w:tc>
      </w:tr>
      <w:tr w:rsidR="00B466B3" w:rsidRPr="00B466B3" w14:paraId="772410B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F6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A54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9A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6B6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2571</w:t>
            </w:r>
          </w:p>
        </w:tc>
      </w:tr>
      <w:tr w:rsidR="00B466B3" w:rsidRPr="00B466B3" w14:paraId="6C1FA61E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02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66B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CB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03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EE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5BFF84D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19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play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841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F50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3787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B7C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4613</w:t>
            </w:r>
          </w:p>
        </w:tc>
      </w:tr>
      <w:tr w:rsidR="00B466B3" w:rsidRPr="00B466B3" w14:paraId="566FCF1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85D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AE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C08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21D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B466B3" w:rsidRPr="00B466B3" w14:paraId="5438D6C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9C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8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99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19E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B466B3" w:rsidRPr="00B466B3" w14:paraId="1597C8BC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A4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2C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8ED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BD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466B3" w:rsidRPr="00B466B3" w14:paraId="52EB68A4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99E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community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294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6EE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38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1D37B7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4EA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CFF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2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730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B466B3" w:rsidRPr="00B466B3" w14:paraId="7239610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F06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payroll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DA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77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FDF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B466B3" w:rsidRPr="00B466B3" w14:paraId="61F5EFE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AFF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subscriptions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5B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99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2F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-258</w:t>
            </w:r>
          </w:p>
        </w:tc>
      </w:tr>
      <w:tr w:rsidR="00B466B3" w:rsidRPr="00B466B3" w14:paraId="64409D8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65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1E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51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48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466B3" w:rsidRPr="00B466B3" w14:paraId="023A9A5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9E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consultancy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2250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C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7F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-1908</w:t>
            </w:r>
          </w:p>
        </w:tc>
      </w:tr>
      <w:tr w:rsidR="00B466B3" w:rsidRPr="00B466B3" w14:paraId="1F2A8DC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4AE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grass cutting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4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8F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2122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D1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2878</w:t>
            </w:r>
          </w:p>
        </w:tc>
      </w:tr>
      <w:tr w:rsidR="00B466B3" w:rsidRPr="00B466B3" w14:paraId="267EE60D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431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8D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417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39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-1174</w:t>
            </w:r>
          </w:p>
        </w:tc>
      </w:tr>
      <w:tr w:rsidR="00B466B3" w:rsidRPr="00B466B3" w14:paraId="26B5BE30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3F8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room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89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9C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066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B466B3" w:rsidRPr="00B466B3" w14:paraId="7A0F4A3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01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3BC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4B0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02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-800</w:t>
            </w:r>
          </w:p>
        </w:tc>
      </w:tr>
      <w:tr w:rsidR="00B466B3" w:rsidRPr="00B466B3" w14:paraId="37BD65F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02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E3D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42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B8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</w:tr>
      <w:tr w:rsidR="00B466B3" w:rsidRPr="00B466B3" w14:paraId="6BAA657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979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burial 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F2F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00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37E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4D02D528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5EF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dog and waste bins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62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10A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8FE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9CF9DE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2E8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5F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C15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08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4E932ECF" w14:textId="77777777" w:rsidTr="00B466B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EB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total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A134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26780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2D46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14622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C2BA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12158</w:t>
            </w:r>
          </w:p>
        </w:tc>
      </w:tr>
      <w:tr w:rsidR="00B466B3" w:rsidRPr="00B466B3" w14:paraId="03B0FE4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B2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balance to/from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7B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-7780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EC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A56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62220F5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55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D16A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815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39D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CCACCB" w14:textId="5229309C" w:rsidR="008C01A9" w:rsidRDefault="008C01A9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2338758E" w14:textId="77777777" w:rsidR="000D77C4" w:rsidRDefault="000D77C4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80DCC13" w14:textId="1180C290" w:rsidR="008C01A9" w:rsidRPr="006A39B9" w:rsidRDefault="00810495" w:rsidP="008C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Agreed </w:t>
      </w:r>
      <w:r w:rsidR="008C01A9">
        <w:rPr>
          <w:rFonts w:ascii="Calibri" w:eastAsia="Times New Roman" w:hAnsi="Calibri" w:cs="Calibri"/>
          <w:b/>
          <w:bCs/>
          <w:color w:val="000000"/>
        </w:rPr>
        <w:t>minutes</w:t>
      </w:r>
      <w:r w:rsidR="008C01A9" w:rsidRPr="006A39B9">
        <w:rPr>
          <w:rFonts w:ascii="Calibri" w:eastAsia="Times New Roman" w:hAnsi="Calibri" w:cs="Calibri"/>
          <w:b/>
          <w:bCs/>
          <w:color w:val="000000"/>
        </w:rPr>
        <w:t xml:space="preserve"> for the meeting of the above Parish Council</w:t>
      </w:r>
    </w:p>
    <w:p w14:paraId="545AD722" w14:textId="77777777" w:rsidR="008C01A9" w:rsidRPr="006A39B9" w:rsidRDefault="008C01A9" w:rsidP="008C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Which took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place at </w:t>
      </w:r>
      <w:r>
        <w:rPr>
          <w:rFonts w:ascii="Calibri" w:eastAsia="Times New Roman" w:hAnsi="Calibri" w:cs="Calibri"/>
          <w:b/>
          <w:bCs/>
          <w:color w:val="000000"/>
        </w:rPr>
        <w:t>7pm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>
        <w:rPr>
          <w:rFonts w:ascii="Calibri" w:eastAsia="Times New Roman" w:hAnsi="Calibri" w:cs="Calibri"/>
          <w:b/>
          <w:bCs/>
          <w:color w:val="000000"/>
        </w:rPr>
        <w:t>4</w:t>
      </w:r>
      <w:r w:rsidRPr="00A21DB2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</w:rPr>
        <w:t xml:space="preserve"> August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2023 at </w:t>
      </w:r>
      <w:r>
        <w:rPr>
          <w:rFonts w:ascii="Calibri" w:eastAsia="Times New Roman" w:hAnsi="Calibri" w:cs="Calibri"/>
          <w:b/>
          <w:bCs/>
          <w:color w:val="000000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Imjin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Station Community Centre</w:t>
      </w:r>
    </w:p>
    <w:p w14:paraId="3BFC1236" w14:textId="77777777" w:rsidR="008C01A9" w:rsidRPr="006A39B9" w:rsidRDefault="008C01A9" w:rsidP="008C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8C01A9" w:rsidRPr="00C560A7" w14:paraId="74C3C324" w14:textId="77777777" w:rsidTr="008C01A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79CF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C0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deferred co-option to Council of Kevin Sherwood Christine Meek and then successful candidates will be invited to join the Council </w:t>
            </w:r>
          </w:p>
        </w:tc>
      </w:tr>
      <w:tr w:rsidR="008C01A9" w:rsidRPr="00C560A7" w14:paraId="6F112C1E" w14:textId="77777777" w:rsidTr="008C01A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286D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AA3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recorded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Evans, David Hale, Dona Jiji John, Borough Councillor Sarah Hands, 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 of the public</w:t>
            </w:r>
          </w:p>
        </w:tc>
      </w:tr>
      <w:tr w:rsidR="008C01A9" w:rsidRPr="00C560A7" w14:paraId="55257D83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770F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2D2D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acceptance of reasons for absences recorded: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Councillor Rojina Pradhan Rai and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County Councillor Paul McLain, </w:t>
            </w:r>
          </w:p>
          <w:p w14:paraId="6EABF010" w14:textId="77777777" w:rsidR="008C01A9" w:rsidRPr="00974E6E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Borough Councillor Paul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Ockelton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did not attend</w:t>
            </w:r>
          </w:p>
        </w:tc>
      </w:tr>
      <w:tr w:rsidR="008C01A9" w:rsidRPr="00C560A7" w14:paraId="7BEDD75F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F36B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07C5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 None were declared</w:t>
            </w:r>
          </w:p>
        </w:tc>
      </w:tr>
      <w:tr w:rsidR="008C01A9" w:rsidRPr="00C560A7" w14:paraId="6EF47C33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4A4D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504D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draft minutes of the meeting held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 w:rsidRPr="00A21D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 2023</w:t>
            </w:r>
          </w:p>
        </w:tc>
      </w:tr>
      <w:tr w:rsidR="008C01A9" w:rsidRPr="00C560A7" w14:paraId="556DD27E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B5C0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F1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 to members of the Councillors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2146D51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Planning documents distributed regarding 22/00898/OUT retained land regarding Brockhampton Golf Centre and spoke regarding the history and the planning application itself  </w:t>
            </w:r>
          </w:p>
          <w:p w14:paraId="356A989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634D4550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1798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0AAC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099D240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June £826.00</w:t>
            </w:r>
          </w:p>
          <w:p w14:paraId="6C7CF012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Clerk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July 2023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870.39,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wfh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£26.00 expenses £22.21</w:t>
            </w:r>
          </w:p>
          <w:p w14:paraId="1012CB3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M Cotterell (parks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may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308.75</w:t>
            </w:r>
          </w:p>
          <w:p w14:paraId="3C0ACD61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 out play £1771.15</w:t>
            </w:r>
          </w:p>
          <w:p w14:paraId="0575D843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gooch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emergency 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maintenance play area)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460.80</w:t>
            </w:r>
          </w:p>
          <w:p w14:paraId="14F62389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glebe contractors (a, </w:t>
            </w:r>
            <w:proofErr w:type="spellStart"/>
            <w:proofErr w:type="gram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m,j</w:t>
            </w:r>
            <w:proofErr w:type="gram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,j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2214.32</w:t>
            </w:r>
          </w:p>
          <w:p w14:paraId="41BE0427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m </w:t>
            </w: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cotterell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park </w:t>
            </w: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june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242.25</w:t>
            </w:r>
          </w:p>
          <w:p w14:paraId="31B22DA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Selkirk (independent auditor)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150.00</w:t>
            </w:r>
          </w:p>
          <w:p w14:paraId="1B8E1F36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Transfer from deposit to current account to cover 23/24 expenditure has been done £20k</w:t>
            </w:r>
          </w:p>
          <w:p w14:paraId="36500F4B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677E52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authorised standing order for clerk salary and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wfh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on a monthly basis</w:t>
            </w:r>
          </w:p>
          <w:p w14:paraId="7565F3F7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agreed not to renew scribe accounting system</w:t>
            </w:r>
          </w:p>
        </w:tc>
      </w:tr>
      <w:tr w:rsidR="008C01A9" w:rsidRPr="00C560A7" w14:paraId="73C5F9B6" w14:textId="77777777" w:rsidTr="008C01A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E33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CFBB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noted that the AGAR submission has been completed independent internal auditor, with no matters to be brought to the attention of the Council</w:t>
            </w:r>
          </w:p>
          <w:p w14:paraId="28DBEB10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annual governance statement</w:t>
            </w:r>
          </w:p>
          <w:p w14:paraId="17D58C26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accounting statements</w:t>
            </w:r>
          </w:p>
          <w:p w14:paraId="766E3E4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There will be late submission fee to pay to external auditor</w:t>
            </w:r>
          </w:p>
          <w:p w14:paraId="7E583DFF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Forms were signed by Chair of Council</w:t>
            </w:r>
          </w:p>
          <w:p w14:paraId="1A4F6AE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Bank statements have been obtained up to date and financial reports for 23/24 were available at meeting</w:t>
            </w:r>
          </w:p>
        </w:tc>
      </w:tr>
      <w:tr w:rsidR="008C01A9" w:rsidRPr="00C560A7" w14:paraId="41701F38" w14:textId="77777777" w:rsidTr="008C01A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F60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DAD9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considered park updates</w:t>
            </w:r>
          </w:p>
          <w:p w14:paraId="715FA0C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Vandalism dealt with by Gooch contractors</w:t>
            </w:r>
          </w:p>
          <w:p w14:paraId="7CA7EC59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Gap between edging and grass to be filled in.  Park warden to be asked to fill with top soil.</w:t>
            </w:r>
          </w:p>
          <w:p w14:paraId="51230E7D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agreed for Clerk to look at contacting a small item “handyman” for such jobs. </w:t>
            </w:r>
          </w:p>
          <w:p w14:paraId="48EFAA80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Council considered request from play area warden to discuss improvements- Councillors agreed to make a site visit, and Clerk to request park warden to submit a report for consideration at next meeting</w:t>
            </w:r>
          </w:p>
          <w:p w14:paraId="2D6CC937" w14:textId="77777777" w:rsidR="008C01A9" w:rsidRPr="00A21DB2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01A9" w:rsidRPr="00C560A7" w14:paraId="2291793C" w14:textId="77777777" w:rsidTr="008C01A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71D4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7442" w14:textId="77777777" w:rsidR="008C01A9" w:rsidRPr="00CE365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Planning matters considered: </w:t>
            </w:r>
          </w:p>
          <w:p w14:paraId="3681E231" w14:textId="77777777" w:rsidR="008C01A9" w:rsidRPr="00CE3659" w:rsidRDefault="008C01A9" w:rsidP="000D6D79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23/00609/FTP - Footpaths EL04 &amp; EL05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Drymeadow</w:t>
            </w:r>
            <w:proofErr w:type="spellEnd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Lane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Innsworth</w:t>
            </w:r>
            <w:proofErr w:type="spellEnd"/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-diversion from definitive map – </w:t>
            </w:r>
            <w:r w:rsidRPr="001254AC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2FCF3FF4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23/00597/FUL - 8 Barton Close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Innsworth</w:t>
            </w:r>
            <w:proofErr w:type="spellEnd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change to approved application- </w:t>
            </w: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3CD5386D" w14:textId="77777777" w:rsidR="008C01A9" w:rsidRPr="001254AC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5AE27DB2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23/00605/APP - Land Off Brook Lane 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3DFCF62C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Points raised included </w:t>
            </w:r>
          </w:p>
          <w:p w14:paraId="2C7CCE07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lack of “foul water” management plan (condition 8 of annex c of </w:t>
            </w:r>
            <w:r>
              <w:rPr>
                <w:rFonts w:ascii="Arial" w:hAnsi="Arial" w:cs="Arial"/>
                <w:sz w:val="24"/>
                <w:szCs w:val="24"/>
              </w:rPr>
              <w:t>Planning I</w:t>
            </w:r>
            <w:r w:rsidRPr="0070125C">
              <w:rPr>
                <w:rFonts w:ascii="Arial" w:hAnsi="Arial" w:cs="Arial"/>
                <w:sz w:val="24"/>
                <w:szCs w:val="24"/>
              </w:rPr>
              <w:t xml:space="preserve">nspectors report) </w:t>
            </w:r>
          </w:p>
          <w:p w14:paraId="4AF8A66D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access to site over a private road and </w:t>
            </w:r>
            <w:proofErr w:type="gramStart"/>
            <w:r w:rsidRPr="0070125C">
              <w:rPr>
                <w:rFonts w:ascii="Arial" w:hAnsi="Arial" w:cs="Arial"/>
                <w:sz w:val="24"/>
                <w:szCs w:val="24"/>
              </w:rPr>
              <w:t>as of yet</w:t>
            </w:r>
            <w:proofErr w:type="gramEnd"/>
            <w:r w:rsidRPr="0070125C">
              <w:rPr>
                <w:rFonts w:ascii="Arial" w:hAnsi="Arial" w:cs="Arial"/>
                <w:sz w:val="24"/>
                <w:szCs w:val="24"/>
              </w:rPr>
              <w:t xml:space="preserve"> without the permission of the private road owners, </w:t>
            </w:r>
          </w:p>
          <w:p w14:paraId="4015932B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STWA are reviewing the whole infrastructure of the areas of Down Hatherley, </w:t>
            </w:r>
            <w:proofErr w:type="spellStart"/>
            <w:r w:rsidRPr="0070125C">
              <w:rPr>
                <w:rFonts w:ascii="Arial" w:hAnsi="Arial" w:cs="Arial"/>
                <w:sz w:val="24"/>
                <w:szCs w:val="24"/>
              </w:rPr>
              <w:t>Twigworth</w:t>
            </w:r>
            <w:proofErr w:type="spellEnd"/>
            <w:r w:rsidRPr="0070125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70125C">
              <w:rPr>
                <w:rFonts w:ascii="Arial" w:hAnsi="Arial" w:cs="Arial"/>
                <w:sz w:val="24"/>
                <w:szCs w:val="24"/>
              </w:rPr>
              <w:t>Innsworth</w:t>
            </w:r>
            <w:proofErr w:type="spellEnd"/>
            <w:r w:rsidRPr="0070125C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6BB9DDC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issues of 3 storey blocks overlooking existing 2 storey properties</w:t>
            </w:r>
          </w:p>
          <w:p w14:paraId="36A3AE1B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STWA are refusing to adopt new pipeline for the foul water system in the new developments in this location</w:t>
            </w:r>
          </w:p>
          <w:p w14:paraId="405B0997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 history of surface water going into the foul water system in the area</w:t>
            </w:r>
          </w:p>
          <w:p w14:paraId="7F8BC024" w14:textId="77777777" w:rsidR="008C01A9" w:rsidRDefault="008C01A9" w:rsidP="00395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pumping station has failed in recent years causing flooding of sewage into house holds</w:t>
            </w:r>
          </w:p>
          <w:p w14:paraId="2F572090" w14:textId="77777777" w:rsidR="008C01A9" w:rsidRPr="0070125C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25C">
              <w:rPr>
                <w:rFonts w:ascii="Arial" w:hAnsi="Arial" w:cs="Arial"/>
                <w:b/>
                <w:bCs/>
                <w:sz w:val="24"/>
                <w:szCs w:val="24"/>
              </w:rPr>
              <w:t>Council objection to be registered by Clerk</w:t>
            </w:r>
          </w:p>
          <w:p w14:paraId="3C88F4FA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2AEB4A" w14:textId="77777777" w:rsidR="008C01A9" w:rsidRPr="001254AC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1A9" w:rsidRPr="00C560A7" w14:paraId="50CFA622" w14:textId="77777777" w:rsidTr="008C01A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B64F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C16C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Highways and footpath issues considered:</w:t>
            </w:r>
          </w:p>
          <w:p w14:paraId="7C334C6F" w14:textId="77777777" w:rsidR="008C01A9" w:rsidRDefault="008C01A9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 overhanging footpath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Rookery Road (33 -29) 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 branches come down- matter reported to Tewkesbury Borough and County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 “N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waiting cones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were placed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around it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No action has been taken by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County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it is not on Highways Land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Tewkesbury Borough Council was attempting to contact owner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Cllr Hale to email photographs to Borough Council/Clerk, to seek action from Borough Council. </w:t>
            </w:r>
          </w:p>
          <w:p w14:paraId="5708366F" w14:textId="77777777" w:rsidR="008C01A9" w:rsidRDefault="008C01A9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Grit bins in the area, were discussed and Councillors to email Clerk with suggested locations for forwarding to County Councillor McLain</w:t>
            </w:r>
          </w:p>
          <w:p w14:paraId="711D20C1" w14:textId="77777777" w:rsidR="008C01A9" w:rsidRDefault="008C01A9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Grass cutting on verges by County Council noted</w:t>
            </w:r>
          </w:p>
          <w:p w14:paraId="057E838E" w14:textId="77777777" w:rsidR="008C01A9" w:rsidRDefault="008C01A9" w:rsidP="00395F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A38 proposed TRO by Down Hatherley Parish Council noted</w:t>
            </w:r>
          </w:p>
          <w:p w14:paraId="61898060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</w:t>
            </w:r>
          </w:p>
          <w:p w14:paraId="730EE001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CB46D3E" w14:textId="77777777" w:rsidR="008C01A9" w:rsidRPr="00C560A7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276A7790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528C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A9CA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-none</w:t>
            </w:r>
          </w:p>
        </w:tc>
      </w:tr>
      <w:tr w:rsidR="008C01A9" w:rsidRPr="00C560A7" w14:paraId="4C286672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863C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8B1B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noted County Councillor report via distributed via email. </w:t>
            </w:r>
          </w:p>
        </w:tc>
      </w:tr>
      <w:tr w:rsidR="008C01A9" w:rsidRPr="00C560A7" w14:paraId="6D0F04AA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02DF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0E9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Borough Councillor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Hands to report</w:t>
            </w:r>
          </w:p>
          <w:p w14:paraId="6D9267B5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Site Visit made by Borough Councillor and Officers on land owned by the Borough</w:t>
            </w:r>
          </w:p>
          <w:p w14:paraId="24A17514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Brook ownership noted as complex with a lot of different owners and the Borough had a strategic plan which was being reviewed</w:t>
            </w:r>
          </w:p>
          <w:p w14:paraId="61155083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Met with Max Kelly (Highways Manager) on site in the Parish and some pot holes will be targeted </w:t>
            </w:r>
          </w:p>
          <w:p w14:paraId="09BEA00A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Flooding at </w:t>
            </w:r>
            <w:proofErr w:type="spellStart"/>
            <w:r w:rsidRPr="007E5D7A">
              <w:rPr>
                <w:rFonts w:ascii="Arial" w:eastAsia="Times New Roman" w:hAnsi="Arial" w:cs="Arial"/>
                <w:sz w:val="24"/>
                <w:szCs w:val="24"/>
              </w:rPr>
              <w:t>Innsworth</w:t>
            </w:r>
            <w:proofErr w:type="spellEnd"/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 Lane at the Technology Park will be surveyed by Highways</w:t>
            </w:r>
          </w:p>
          <w:p w14:paraId="710E4911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Speed issues have been raised by residents and initial work towards a speed watch group</w:t>
            </w:r>
          </w:p>
          <w:p w14:paraId="4C15FC2C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VAS signs in the area raised with Max Kelly</w:t>
            </w:r>
          </w:p>
          <w:p w14:paraId="02780C83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“20 is plenty” signs for bins not readily available</w:t>
            </w:r>
          </w:p>
          <w:p w14:paraId="5284BFFA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Dry Meadow Lane cycle path and a section not fit for purpose</w:t>
            </w:r>
          </w:p>
          <w:p w14:paraId="49C5B11D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Community Centre update</w:t>
            </w:r>
          </w:p>
          <w:p w14:paraId="40288777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Chatty Café in </w:t>
            </w:r>
            <w:proofErr w:type="spellStart"/>
            <w:r w:rsidRPr="007E5D7A">
              <w:rPr>
                <w:rFonts w:ascii="Arial" w:eastAsia="Times New Roman" w:hAnsi="Arial" w:cs="Arial"/>
                <w:color w:val="000000"/>
              </w:rPr>
              <w:t>Imjin</w:t>
            </w:r>
            <w:proofErr w:type="spellEnd"/>
            <w:r w:rsidRPr="007E5D7A">
              <w:rPr>
                <w:rFonts w:ascii="Arial" w:eastAsia="Times New Roman" w:hAnsi="Arial" w:cs="Arial"/>
                <w:color w:val="000000"/>
              </w:rPr>
              <w:t xml:space="preserve"> Station Community Centre initiative </w:t>
            </w:r>
          </w:p>
          <w:p w14:paraId="6DE1C994" w14:textId="77777777" w:rsidR="008C01A9" w:rsidRPr="007E5D7A" w:rsidRDefault="008C01A9" w:rsidP="00395F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Play rangers in the areas (email to Clerk for next meeting)</w:t>
            </w:r>
          </w:p>
          <w:p w14:paraId="09FF1B72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CC8E74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81A7CC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09F37B1F" w14:textId="77777777" w:rsidTr="008C01A9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D980" w14:textId="77777777" w:rsidR="008C01A9" w:rsidRPr="00C560A7" w:rsidRDefault="008C01A9" w:rsidP="00395F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0B7E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(Hive has been booked), meetings start at 6.30pm on</w:t>
            </w:r>
          </w:p>
          <w:p w14:paraId="6AF8D4AF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28/9/23 </w:t>
            </w:r>
          </w:p>
          <w:p w14:paraId="67043DB3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24/11/23 – budget/precept including contracts/contractors</w:t>
            </w:r>
          </w:p>
          <w:p w14:paraId="28BFED3F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26/1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65FD4EF8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29/3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41CB6C11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31/5/24 (Hive not yet booked) AGM</w:t>
            </w:r>
          </w:p>
          <w:p w14:paraId="33FD9833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Clerk to confirm 28th September and confirm to Councillors</w:t>
            </w:r>
          </w:p>
          <w:p w14:paraId="22C4B612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6F89865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6EA5C321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FAB3" w14:textId="77777777" w:rsidR="008C01A9" w:rsidRPr="00C560A7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85D5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Items raised for information purposes </w:t>
            </w:r>
          </w:p>
          <w:p w14:paraId="21F7304C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Register of interest forms to be completed</w:t>
            </w:r>
          </w:p>
          <w:p w14:paraId="23048703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72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Pedestrian crossing for new development ongoing discussion</w:t>
            </w:r>
          </w:p>
          <w:p w14:paraId="7FBC48CA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 system</w:t>
            </w:r>
          </w:p>
          <w:p w14:paraId="75417141" w14:textId="77777777" w:rsidR="008C01A9" w:rsidRPr="001C72E6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Precept for November meeting</w:t>
            </w:r>
          </w:p>
          <w:p w14:paraId="6AA2BED3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07F9A5E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Resolution to move to confidential session agreed</w:t>
            </w:r>
          </w:p>
          <w:p w14:paraId="3A51C95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2F8C54EC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BAF4" w14:textId="77777777" w:rsidR="008C01A9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071E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then discussed matters relating to employment</w:t>
            </w:r>
          </w:p>
          <w:p w14:paraId="089DF9F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1A9" w:rsidRPr="00C560A7" w14:paraId="6E962396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ECC" w14:textId="77777777" w:rsidR="008C01A9" w:rsidRPr="00C560A7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6283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20.25</w:t>
            </w:r>
          </w:p>
        </w:tc>
      </w:tr>
    </w:tbl>
    <w:p w14:paraId="10E03632" w14:textId="77777777" w:rsidR="008C01A9" w:rsidRDefault="008C01A9" w:rsidP="008C01A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48BC3A8" w14:textId="77777777" w:rsidR="008C01A9" w:rsidRDefault="008C01A9" w:rsidP="008C01A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5EA03C8" w14:textId="00DDACF2" w:rsidR="008C01A9" w:rsidRDefault="008C01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E60E861" w14:textId="4B500E6D" w:rsidR="008C01A9" w:rsidRDefault="008C01A9" w:rsidP="00FF1D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9463FE4" w14:textId="77777777" w:rsidR="008C01A9" w:rsidRDefault="008C01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4F30DC50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B5C6B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D9DD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66F127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6F61AD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F1F31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622DA1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BBAEC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A07A8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432E51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E2FDB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75896E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D5AE7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0D812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A992C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C731513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14716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5C7AF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29540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D6F48A7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997835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1E66EC8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C2BA83" w14:textId="77777777" w:rsidR="00FF1DAC" w:rsidRDefault="00FF1DAC" w:rsidP="00CE365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8E4014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7103173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B4D16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1CC1C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B74A3D0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AA08EA4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A611F2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91F617D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5C4F36F" w14:textId="77777777" w:rsidR="005B55D3" w:rsidRDefault="005B55D3" w:rsidP="00D65C7A">
      <w:pPr>
        <w:rPr>
          <w:rFonts w:ascii="Calibri" w:eastAsia="Calibri" w:hAnsi="Calibri" w:cs="Calibri"/>
          <w:i/>
          <w:color w:val="008000"/>
          <w:sz w:val="32"/>
          <w:szCs w:val="32"/>
        </w:rPr>
      </w:pPr>
    </w:p>
    <w:sectPr w:rsidR="005B55D3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2D3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F0C45"/>
    <w:multiLevelType w:val="hybridMultilevel"/>
    <w:tmpl w:val="E0B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1D5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E70B9"/>
    <w:multiLevelType w:val="hybridMultilevel"/>
    <w:tmpl w:val="9132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1ACA"/>
    <w:multiLevelType w:val="hybridMultilevel"/>
    <w:tmpl w:val="849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C0769"/>
    <w:multiLevelType w:val="hybridMultilevel"/>
    <w:tmpl w:val="F976BE66"/>
    <w:lvl w:ilvl="0" w:tplc="0809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num w:numId="1" w16cid:durableId="978608287">
    <w:abstractNumId w:val="0"/>
  </w:num>
  <w:num w:numId="2" w16cid:durableId="1980257745">
    <w:abstractNumId w:val="1"/>
  </w:num>
  <w:num w:numId="3" w16cid:durableId="1436368679">
    <w:abstractNumId w:val="5"/>
  </w:num>
  <w:num w:numId="4" w16cid:durableId="688871031">
    <w:abstractNumId w:val="3"/>
  </w:num>
  <w:num w:numId="5" w16cid:durableId="1548104083">
    <w:abstractNumId w:val="2"/>
  </w:num>
  <w:num w:numId="6" w16cid:durableId="19407202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521B8"/>
    <w:rsid w:val="00062CB9"/>
    <w:rsid w:val="0006618F"/>
    <w:rsid w:val="000831B8"/>
    <w:rsid w:val="000B5FB4"/>
    <w:rsid w:val="000B6C56"/>
    <w:rsid w:val="000D14D3"/>
    <w:rsid w:val="000D5148"/>
    <w:rsid w:val="000D77C4"/>
    <w:rsid w:val="0010494F"/>
    <w:rsid w:val="00105F90"/>
    <w:rsid w:val="00114CD5"/>
    <w:rsid w:val="001209FA"/>
    <w:rsid w:val="00121D46"/>
    <w:rsid w:val="001254AC"/>
    <w:rsid w:val="00146555"/>
    <w:rsid w:val="00175BED"/>
    <w:rsid w:val="00181C1D"/>
    <w:rsid w:val="001937D8"/>
    <w:rsid w:val="001A2EB4"/>
    <w:rsid w:val="001C72E6"/>
    <w:rsid w:val="001D4EA8"/>
    <w:rsid w:val="001F1741"/>
    <w:rsid w:val="001F2EDB"/>
    <w:rsid w:val="00275455"/>
    <w:rsid w:val="00286E97"/>
    <w:rsid w:val="00313B53"/>
    <w:rsid w:val="00336197"/>
    <w:rsid w:val="00350EDC"/>
    <w:rsid w:val="00353FF5"/>
    <w:rsid w:val="0036633B"/>
    <w:rsid w:val="0038302B"/>
    <w:rsid w:val="00395F05"/>
    <w:rsid w:val="003B6743"/>
    <w:rsid w:val="003C017F"/>
    <w:rsid w:val="003D52A2"/>
    <w:rsid w:val="00432136"/>
    <w:rsid w:val="00440BF6"/>
    <w:rsid w:val="00451099"/>
    <w:rsid w:val="00451F68"/>
    <w:rsid w:val="00453B63"/>
    <w:rsid w:val="00476CFC"/>
    <w:rsid w:val="00490FB0"/>
    <w:rsid w:val="00497AE2"/>
    <w:rsid w:val="00497D0D"/>
    <w:rsid w:val="004A0503"/>
    <w:rsid w:val="004A2E99"/>
    <w:rsid w:val="004A4BDB"/>
    <w:rsid w:val="004A6CBD"/>
    <w:rsid w:val="004B6D79"/>
    <w:rsid w:val="004C4D8D"/>
    <w:rsid w:val="004D41A8"/>
    <w:rsid w:val="004D47CF"/>
    <w:rsid w:val="004E4196"/>
    <w:rsid w:val="00500DF4"/>
    <w:rsid w:val="005024B3"/>
    <w:rsid w:val="00516985"/>
    <w:rsid w:val="00521537"/>
    <w:rsid w:val="00530791"/>
    <w:rsid w:val="0053262F"/>
    <w:rsid w:val="00555092"/>
    <w:rsid w:val="00556957"/>
    <w:rsid w:val="00562E89"/>
    <w:rsid w:val="0057549C"/>
    <w:rsid w:val="00586FC6"/>
    <w:rsid w:val="00593094"/>
    <w:rsid w:val="0059335B"/>
    <w:rsid w:val="005B147A"/>
    <w:rsid w:val="005B55D3"/>
    <w:rsid w:val="005C297F"/>
    <w:rsid w:val="005C5DFC"/>
    <w:rsid w:val="00605D8B"/>
    <w:rsid w:val="00613BBA"/>
    <w:rsid w:val="00647198"/>
    <w:rsid w:val="006537AC"/>
    <w:rsid w:val="006A39B9"/>
    <w:rsid w:val="006B48DB"/>
    <w:rsid w:val="006E6D7B"/>
    <w:rsid w:val="006F461A"/>
    <w:rsid w:val="0070125C"/>
    <w:rsid w:val="007020BC"/>
    <w:rsid w:val="0074146F"/>
    <w:rsid w:val="00746FF5"/>
    <w:rsid w:val="0075409E"/>
    <w:rsid w:val="00764AD0"/>
    <w:rsid w:val="00765A93"/>
    <w:rsid w:val="00775689"/>
    <w:rsid w:val="00775725"/>
    <w:rsid w:val="00786774"/>
    <w:rsid w:val="007A5508"/>
    <w:rsid w:val="007A6DEF"/>
    <w:rsid w:val="007C4891"/>
    <w:rsid w:val="007D7686"/>
    <w:rsid w:val="007E5D7A"/>
    <w:rsid w:val="007F2237"/>
    <w:rsid w:val="007F5C02"/>
    <w:rsid w:val="00810495"/>
    <w:rsid w:val="008158D9"/>
    <w:rsid w:val="008300F4"/>
    <w:rsid w:val="00884610"/>
    <w:rsid w:val="00894E6A"/>
    <w:rsid w:val="008973BA"/>
    <w:rsid w:val="008C01A9"/>
    <w:rsid w:val="008C28CF"/>
    <w:rsid w:val="008D2532"/>
    <w:rsid w:val="00927280"/>
    <w:rsid w:val="00930223"/>
    <w:rsid w:val="0093771D"/>
    <w:rsid w:val="00955F51"/>
    <w:rsid w:val="0096669E"/>
    <w:rsid w:val="00973449"/>
    <w:rsid w:val="00974E6E"/>
    <w:rsid w:val="0099779E"/>
    <w:rsid w:val="009A4313"/>
    <w:rsid w:val="009B7E7A"/>
    <w:rsid w:val="009C194E"/>
    <w:rsid w:val="009F34A9"/>
    <w:rsid w:val="00A106BC"/>
    <w:rsid w:val="00A21DB2"/>
    <w:rsid w:val="00A35D13"/>
    <w:rsid w:val="00A51D48"/>
    <w:rsid w:val="00A54743"/>
    <w:rsid w:val="00A97171"/>
    <w:rsid w:val="00AB29E8"/>
    <w:rsid w:val="00AC70E0"/>
    <w:rsid w:val="00AF5CCF"/>
    <w:rsid w:val="00B022B5"/>
    <w:rsid w:val="00B07ABF"/>
    <w:rsid w:val="00B23907"/>
    <w:rsid w:val="00B30241"/>
    <w:rsid w:val="00B466B3"/>
    <w:rsid w:val="00B813D2"/>
    <w:rsid w:val="00B85C32"/>
    <w:rsid w:val="00B94DFE"/>
    <w:rsid w:val="00BB78FA"/>
    <w:rsid w:val="00BC3BF3"/>
    <w:rsid w:val="00BD6C77"/>
    <w:rsid w:val="00BE3173"/>
    <w:rsid w:val="00C0149B"/>
    <w:rsid w:val="00C038FF"/>
    <w:rsid w:val="00C05E1E"/>
    <w:rsid w:val="00C3587B"/>
    <w:rsid w:val="00C442F4"/>
    <w:rsid w:val="00C560A7"/>
    <w:rsid w:val="00C71B3E"/>
    <w:rsid w:val="00C92000"/>
    <w:rsid w:val="00C95D79"/>
    <w:rsid w:val="00C96699"/>
    <w:rsid w:val="00CA52CF"/>
    <w:rsid w:val="00CC208A"/>
    <w:rsid w:val="00CD16DA"/>
    <w:rsid w:val="00CE3659"/>
    <w:rsid w:val="00D11C67"/>
    <w:rsid w:val="00D446A6"/>
    <w:rsid w:val="00D574DB"/>
    <w:rsid w:val="00D6457E"/>
    <w:rsid w:val="00D65C7A"/>
    <w:rsid w:val="00DD43E5"/>
    <w:rsid w:val="00E00453"/>
    <w:rsid w:val="00E03E80"/>
    <w:rsid w:val="00E050C8"/>
    <w:rsid w:val="00E30FA7"/>
    <w:rsid w:val="00E83628"/>
    <w:rsid w:val="00E917B7"/>
    <w:rsid w:val="00EE1AE5"/>
    <w:rsid w:val="00EF3856"/>
    <w:rsid w:val="00F130BF"/>
    <w:rsid w:val="00F15D89"/>
    <w:rsid w:val="00F31029"/>
    <w:rsid w:val="00F31D67"/>
    <w:rsid w:val="00F4770D"/>
    <w:rsid w:val="00F67C99"/>
    <w:rsid w:val="00FD4856"/>
    <w:rsid w:val="00FE685C"/>
    <w:rsid w:val="00FF1DA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Kate Sales</cp:lastModifiedBy>
  <cp:revision>6</cp:revision>
  <cp:lastPrinted>2023-09-21T12:09:00Z</cp:lastPrinted>
  <dcterms:created xsi:type="dcterms:W3CDTF">2023-09-29T18:03:00Z</dcterms:created>
  <dcterms:modified xsi:type="dcterms:W3CDTF">2023-09-29T18:47:00Z</dcterms:modified>
</cp:coreProperties>
</file>